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53923A83" w:rsidR="001E5BB3" w:rsidRPr="0025744E" w:rsidRDefault="00A83FD5" w:rsidP="001E5BB3">
      <w:pPr>
        <w:rPr>
          <w:rFonts w:ascii="Arial" w:hAnsi="Arial" w:cs="Arial"/>
          <w:lang w:val="pl-PL"/>
        </w:rPr>
      </w:pPr>
      <w:bookmarkStart w:id="0" w:name="_GoBack"/>
      <w:r w:rsidRPr="0025744E">
        <w:rPr>
          <w:rFonts w:ascii="Arial" w:hAnsi="Arial" w:cs="Arial"/>
          <w:lang w:val="pl-PL"/>
        </w:rPr>
        <w:t>OSNOVNA ŠKOLA PANTOVČAK</w:t>
      </w:r>
    </w:p>
    <w:bookmarkEnd w:id="0"/>
    <w:p w14:paraId="2BDBA8DB" w14:textId="0581B483" w:rsidR="00A83FD5" w:rsidRPr="0025744E" w:rsidRDefault="00A83FD5" w:rsidP="001E5BB3">
      <w:pPr>
        <w:rPr>
          <w:rFonts w:ascii="Arial" w:hAnsi="Arial" w:cs="Arial"/>
          <w:lang w:val="pl-PL"/>
        </w:rPr>
      </w:pPr>
      <w:r w:rsidRPr="0025744E">
        <w:rPr>
          <w:rFonts w:ascii="Arial" w:hAnsi="Arial" w:cs="Arial"/>
          <w:lang w:val="pl-PL"/>
        </w:rPr>
        <w:t>ZAGREB, Hercegovačka 108</w:t>
      </w:r>
    </w:p>
    <w:p w14:paraId="26AE4811" w14:textId="41D6D46C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2B7CA0" w:rsidRPr="002B7CA0">
        <w:t xml:space="preserve"> </w:t>
      </w:r>
      <w:r w:rsidR="002F64C4" w:rsidRPr="002F64C4">
        <w:t>112-02/25-01/24</w:t>
      </w:r>
    </w:p>
    <w:p w14:paraId="767552EA" w14:textId="745F6FB9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B17470" w:rsidRPr="00B17470">
        <w:t xml:space="preserve"> </w:t>
      </w:r>
      <w:r w:rsidR="000D0F47" w:rsidRPr="000D0F47">
        <w:t>251-123-01-25-1</w:t>
      </w:r>
    </w:p>
    <w:p w14:paraId="68C4E9B4" w14:textId="40276663" w:rsidR="00A83FD5" w:rsidRPr="00A83FD5" w:rsidRDefault="00EE709E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Zagreb, </w:t>
      </w:r>
      <w:r w:rsidR="008928D2">
        <w:rPr>
          <w:rFonts w:ascii="Arial" w:hAnsi="Arial" w:cs="Arial"/>
          <w:lang w:val="pl-PL"/>
        </w:rPr>
        <w:t>8. 10</w:t>
      </w:r>
      <w:r w:rsidR="00BD78C6">
        <w:rPr>
          <w:rFonts w:ascii="Arial" w:hAnsi="Arial" w:cs="Arial"/>
          <w:lang w:val="pl-PL"/>
        </w:rPr>
        <w:t xml:space="preserve">. </w:t>
      </w:r>
      <w:r w:rsidR="00B57D05">
        <w:rPr>
          <w:rFonts w:ascii="Arial" w:hAnsi="Arial" w:cs="Arial"/>
          <w:lang w:val="pl-PL"/>
        </w:rPr>
        <w:t>2025</w:t>
      </w:r>
      <w:r w:rsidR="00B17470">
        <w:rPr>
          <w:rFonts w:ascii="Arial" w:hAnsi="Arial" w:cs="Arial"/>
          <w:lang w:val="pl-PL"/>
        </w:rPr>
        <w:t>.</w:t>
      </w:r>
    </w:p>
    <w:p w14:paraId="0DFAC21D" w14:textId="43D66683" w:rsidR="001E5BB3" w:rsidRPr="00314263" w:rsidRDefault="001E5BB3" w:rsidP="00B52D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107. Zakona o odgoju i obrazovanju u osnovnoj i s</w:t>
      </w:r>
      <w:r w:rsidR="00434020">
        <w:rPr>
          <w:rFonts w:ascii="Arial" w:hAnsi="Arial" w:cs="Arial"/>
        </w:rPr>
        <w:t xml:space="preserve">rednjoj školi („Narodne </w:t>
      </w:r>
      <w:proofErr w:type="spellStart"/>
      <w:r w:rsidR="00434020">
        <w:rPr>
          <w:rFonts w:ascii="Arial" w:hAnsi="Arial" w:cs="Arial"/>
        </w:rPr>
        <w:t>novine“</w:t>
      </w:r>
      <w:r w:rsidRPr="00625C0F">
        <w:rPr>
          <w:rFonts w:ascii="Arial" w:hAnsi="Arial" w:cs="Arial"/>
        </w:rPr>
        <w:t>broj</w:t>
      </w:r>
      <w:proofErr w:type="spellEnd"/>
      <w:r w:rsidR="00426A73">
        <w:rPr>
          <w:rFonts w:ascii="Arial" w:hAnsi="Arial" w:cs="Arial"/>
        </w:rPr>
        <w:t>:</w:t>
      </w:r>
      <w:r w:rsidR="00625C0F" w:rsidRPr="00625C0F">
        <w:rPr>
          <w:rFonts w:ascii="Arial" w:hAnsi="Arial" w:cs="Arial"/>
          <w:sz w:val="21"/>
          <w:szCs w:val="21"/>
          <w:shd w:val="clear" w:color="auto" w:fill="E4E4E7"/>
        </w:rPr>
        <w:t xml:space="preserve"> </w:t>
      </w:r>
      <w:r w:rsidR="00625C0F" w:rsidRPr="00625C0F">
        <w:rPr>
          <w:rFonts w:ascii="Arial" w:hAnsi="Arial" w:cs="Arial"/>
        </w:rPr>
        <w:t> </w:t>
      </w:r>
      <w:hyperlink r:id="rId5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87/08</w:t>
        </w:r>
      </w:hyperlink>
      <w:r w:rsidR="00625C0F" w:rsidRPr="00625C0F">
        <w:rPr>
          <w:rFonts w:ascii="Arial" w:hAnsi="Arial" w:cs="Arial"/>
        </w:rPr>
        <w:t>, </w:t>
      </w:r>
      <w:hyperlink r:id="rId6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86/09</w:t>
        </w:r>
      </w:hyperlink>
      <w:r w:rsidR="00625C0F" w:rsidRPr="00625C0F">
        <w:rPr>
          <w:rFonts w:ascii="Arial" w:hAnsi="Arial" w:cs="Arial"/>
        </w:rPr>
        <w:t>, </w:t>
      </w:r>
      <w:hyperlink r:id="rId7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92/10</w:t>
        </w:r>
      </w:hyperlink>
      <w:r w:rsidR="00625C0F" w:rsidRPr="00625C0F">
        <w:rPr>
          <w:rFonts w:ascii="Arial" w:hAnsi="Arial" w:cs="Arial"/>
        </w:rPr>
        <w:t>, </w:t>
      </w:r>
      <w:hyperlink r:id="rId8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105/10</w:t>
        </w:r>
      </w:hyperlink>
      <w:r w:rsidR="00625C0F" w:rsidRPr="00625C0F">
        <w:rPr>
          <w:rFonts w:ascii="Arial" w:hAnsi="Arial" w:cs="Arial"/>
        </w:rPr>
        <w:t>, </w:t>
      </w:r>
      <w:hyperlink r:id="rId9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90/11</w:t>
        </w:r>
      </w:hyperlink>
      <w:r w:rsidR="00625C0F" w:rsidRPr="00625C0F">
        <w:rPr>
          <w:rFonts w:ascii="Arial" w:hAnsi="Arial" w:cs="Arial"/>
        </w:rPr>
        <w:t>, </w:t>
      </w:r>
      <w:hyperlink r:id="rId10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5/12</w:t>
        </w:r>
      </w:hyperlink>
      <w:r w:rsidR="00625C0F" w:rsidRPr="00625C0F">
        <w:rPr>
          <w:rFonts w:ascii="Arial" w:hAnsi="Arial" w:cs="Arial"/>
        </w:rPr>
        <w:t>, </w:t>
      </w:r>
      <w:hyperlink r:id="rId11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16/12</w:t>
        </w:r>
      </w:hyperlink>
      <w:r w:rsidR="00625C0F" w:rsidRPr="00625C0F">
        <w:rPr>
          <w:rFonts w:ascii="Arial" w:hAnsi="Arial" w:cs="Arial"/>
        </w:rPr>
        <w:t>, </w:t>
      </w:r>
      <w:hyperlink r:id="rId12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86/12</w:t>
        </w:r>
      </w:hyperlink>
      <w:r w:rsidR="00625C0F" w:rsidRPr="00625C0F">
        <w:rPr>
          <w:rFonts w:ascii="Arial" w:hAnsi="Arial" w:cs="Arial"/>
        </w:rPr>
        <w:t>, </w:t>
      </w:r>
      <w:hyperlink r:id="rId13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126/12</w:t>
        </w:r>
      </w:hyperlink>
      <w:r w:rsidR="00625C0F" w:rsidRPr="00625C0F">
        <w:rPr>
          <w:rFonts w:ascii="Arial" w:hAnsi="Arial" w:cs="Arial"/>
        </w:rPr>
        <w:t>, </w:t>
      </w:r>
      <w:hyperlink r:id="rId14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94/13</w:t>
        </w:r>
      </w:hyperlink>
      <w:r w:rsidR="00625C0F" w:rsidRPr="00625C0F">
        <w:rPr>
          <w:rFonts w:ascii="Arial" w:hAnsi="Arial" w:cs="Arial"/>
        </w:rPr>
        <w:t>, </w:t>
      </w:r>
      <w:hyperlink r:id="rId15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152/14</w:t>
        </w:r>
      </w:hyperlink>
      <w:r w:rsidR="00625C0F" w:rsidRPr="00625C0F">
        <w:rPr>
          <w:rFonts w:ascii="Arial" w:hAnsi="Arial" w:cs="Arial"/>
        </w:rPr>
        <w:t>, </w:t>
      </w:r>
      <w:hyperlink r:id="rId16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07/17</w:t>
        </w:r>
      </w:hyperlink>
      <w:r w:rsidR="00625C0F" w:rsidRPr="00625C0F">
        <w:rPr>
          <w:rFonts w:ascii="Arial" w:hAnsi="Arial" w:cs="Arial"/>
        </w:rPr>
        <w:t>, </w:t>
      </w:r>
      <w:hyperlink r:id="rId17" w:tgtFrame="_blank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68/18</w:t>
        </w:r>
      </w:hyperlink>
      <w:r w:rsidR="00625C0F" w:rsidRPr="00625C0F">
        <w:rPr>
          <w:rFonts w:ascii="Arial" w:hAnsi="Arial" w:cs="Arial"/>
        </w:rPr>
        <w:t>, </w:t>
      </w:r>
      <w:hyperlink r:id="rId18" w:tgtFrame="_blank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98/19</w:t>
        </w:r>
      </w:hyperlink>
      <w:r w:rsidR="00625C0F" w:rsidRPr="00625C0F">
        <w:rPr>
          <w:rFonts w:ascii="Arial" w:hAnsi="Arial" w:cs="Arial"/>
        </w:rPr>
        <w:t>, </w:t>
      </w:r>
      <w:hyperlink r:id="rId19" w:history="1">
        <w:r w:rsidR="00625C0F" w:rsidRPr="00625C0F">
          <w:rPr>
            <w:rStyle w:val="Hiperveza"/>
            <w:rFonts w:ascii="Arial" w:hAnsi="Arial" w:cs="Arial"/>
            <w:bCs/>
            <w:color w:val="auto"/>
          </w:rPr>
          <w:t>64/20</w:t>
        </w:r>
      </w:hyperlink>
      <w:r w:rsidR="00AC6392">
        <w:rPr>
          <w:rStyle w:val="Hiperveza"/>
          <w:rFonts w:ascii="Arial" w:hAnsi="Arial" w:cs="Arial"/>
          <w:bCs/>
          <w:color w:val="auto"/>
        </w:rPr>
        <w:t>, 151/22</w:t>
      </w:r>
      <w:r w:rsidR="00EE709E">
        <w:rPr>
          <w:rStyle w:val="Hiperveza"/>
          <w:rFonts w:ascii="Arial" w:hAnsi="Arial" w:cs="Arial"/>
          <w:bCs/>
          <w:color w:val="auto"/>
        </w:rPr>
        <w:t xml:space="preserve">, </w:t>
      </w:r>
      <w:r w:rsidR="00EE709E" w:rsidRPr="00EE709E">
        <w:rPr>
          <w:rStyle w:val="Hiperveza"/>
          <w:rFonts w:ascii="Arial" w:hAnsi="Arial" w:cs="Arial"/>
          <w:bCs/>
          <w:color w:val="auto"/>
        </w:rPr>
        <w:t>155/23, 156/23</w:t>
      </w:r>
      <w:r w:rsidRPr="00625C0F">
        <w:rPr>
          <w:rFonts w:ascii="Arial" w:hAnsi="Arial" w:cs="Arial"/>
        </w:rPr>
        <w:t>)</w:t>
      </w:r>
      <w:r w:rsidR="0097191C" w:rsidRPr="00625C0F">
        <w:rPr>
          <w:rFonts w:ascii="Arial" w:hAnsi="Arial" w:cs="Arial"/>
        </w:rPr>
        <w:t xml:space="preserve"> </w:t>
      </w:r>
      <w:r w:rsidR="004D6205">
        <w:rPr>
          <w:rFonts w:ascii="Arial" w:hAnsi="Arial" w:cs="Arial"/>
        </w:rPr>
        <w:t>članka  13</w:t>
      </w:r>
      <w:r w:rsidR="00A83FD5" w:rsidRPr="00625C0F">
        <w:rPr>
          <w:rFonts w:ascii="Arial" w:hAnsi="Arial" w:cs="Arial"/>
        </w:rPr>
        <w:t xml:space="preserve">. </w:t>
      </w:r>
      <w:r w:rsidR="0097191C" w:rsidRPr="00625C0F">
        <w:rPr>
          <w:rFonts w:ascii="Arial" w:hAnsi="Arial" w:cs="Arial"/>
        </w:rPr>
        <w:t xml:space="preserve">Pravilnika o radu te </w:t>
      </w:r>
      <w:r w:rsidR="00B74554" w:rsidRPr="00625C0F">
        <w:rPr>
          <w:rFonts w:ascii="Arial" w:hAnsi="Arial" w:cs="Arial"/>
        </w:rPr>
        <w:t>član</w:t>
      </w:r>
      <w:r w:rsidR="00DF4AE8" w:rsidRPr="00625C0F">
        <w:rPr>
          <w:rFonts w:ascii="Arial" w:hAnsi="Arial" w:cs="Arial"/>
        </w:rPr>
        <w:t>aka</w:t>
      </w:r>
      <w:r w:rsidR="00A13A15" w:rsidRPr="00625C0F">
        <w:rPr>
          <w:rFonts w:ascii="Arial" w:hAnsi="Arial" w:cs="Arial"/>
        </w:rPr>
        <w:t xml:space="preserve"> 6. i 7. </w:t>
      </w:r>
      <w:r w:rsidR="00B52D4A" w:rsidRPr="00625C0F">
        <w:rPr>
          <w:rFonts w:ascii="Arial" w:hAnsi="Arial" w:cs="Arial"/>
        </w:rPr>
        <w:t xml:space="preserve">Pravilnika o načinu i postupku </w:t>
      </w:r>
      <w:r w:rsidR="00B52D4A" w:rsidRPr="00B52D4A">
        <w:rPr>
          <w:rFonts w:ascii="Arial" w:hAnsi="Arial" w:cs="Arial"/>
          <w:color w:val="000000"/>
        </w:rPr>
        <w:t>kojim se svim kandidatima za zapošljavanje u školskim ustanovama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</w:t>
      </w:r>
      <w:r w:rsidR="0097191C" w:rsidRPr="00B52D4A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 </w:t>
      </w:r>
      <w:r w:rsidR="00A83FD5">
        <w:rPr>
          <w:rFonts w:ascii="Arial" w:hAnsi="Arial" w:cs="Arial"/>
          <w:i/>
          <w:color w:val="00B0F0"/>
        </w:rPr>
        <w:t xml:space="preserve"> </w:t>
      </w:r>
      <w:r w:rsidR="00A83FD5">
        <w:rPr>
          <w:rFonts w:ascii="Arial" w:hAnsi="Arial" w:cs="Arial"/>
        </w:rPr>
        <w:t>ravnatelj Osnovne škole Pantovčak Zagreb, Hercegovačka 108</w:t>
      </w:r>
      <w:r w:rsidR="00B52D4A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7C0FD9F8" w14:textId="77777777" w:rsidR="00BA5752" w:rsidRDefault="00BA5752" w:rsidP="00BA5752">
      <w:pPr>
        <w:jc w:val="both"/>
        <w:rPr>
          <w:rFonts w:ascii="Arial" w:hAnsi="Arial" w:cs="Arial"/>
        </w:rPr>
      </w:pPr>
    </w:p>
    <w:p w14:paraId="4771D4B5" w14:textId="138966B3" w:rsidR="00BA5752" w:rsidRPr="00B57D05" w:rsidRDefault="00B57D05" w:rsidP="00BA5752">
      <w:pPr>
        <w:jc w:val="both"/>
        <w:rPr>
          <w:rFonts w:ascii="Arial" w:hAnsi="Arial" w:cs="Arial"/>
        </w:rPr>
      </w:pPr>
      <w:r w:rsidRPr="00B57D05">
        <w:rPr>
          <w:rFonts w:ascii="Arial" w:hAnsi="Arial" w:cs="Arial"/>
        </w:rPr>
        <w:t xml:space="preserve">za radno mjesto učitelja </w:t>
      </w:r>
      <w:r w:rsidR="00AF3051" w:rsidRPr="00B57D05">
        <w:rPr>
          <w:rFonts w:ascii="Arial" w:hAnsi="Arial" w:cs="Arial"/>
        </w:rPr>
        <w:t xml:space="preserve"> koji/koja obavlja poslove</w:t>
      </w:r>
      <w:r w:rsidR="008928D2">
        <w:rPr>
          <w:rFonts w:ascii="Arial" w:hAnsi="Arial" w:cs="Arial"/>
        </w:rPr>
        <w:t xml:space="preserve"> </w:t>
      </w:r>
      <w:r w:rsidR="008928D2" w:rsidRPr="008928D2">
        <w:rPr>
          <w:rFonts w:ascii="Arial" w:hAnsi="Arial" w:cs="Arial"/>
          <w:b/>
        </w:rPr>
        <w:t>učitelj razred</w:t>
      </w:r>
      <w:r w:rsidR="006F047F">
        <w:rPr>
          <w:rFonts w:ascii="Arial" w:hAnsi="Arial" w:cs="Arial"/>
          <w:b/>
        </w:rPr>
        <w:t xml:space="preserve">ne nastave  </w:t>
      </w:r>
      <w:r w:rsidR="00BA5752" w:rsidRPr="008928D2">
        <w:rPr>
          <w:rFonts w:ascii="Arial" w:hAnsi="Arial" w:cs="Arial"/>
          <w:b/>
        </w:rPr>
        <w:t xml:space="preserve"> </w:t>
      </w:r>
      <w:r w:rsidR="00BA5752" w:rsidRPr="00B57D05">
        <w:rPr>
          <w:rFonts w:ascii="Arial" w:hAnsi="Arial" w:cs="Arial"/>
        </w:rPr>
        <w:t>u O</w:t>
      </w:r>
      <w:r>
        <w:rPr>
          <w:rFonts w:ascii="Arial" w:hAnsi="Arial" w:cs="Arial"/>
        </w:rPr>
        <w:t>snovnoj školi</w:t>
      </w:r>
      <w:r w:rsidR="00BA5752" w:rsidRPr="00B57D05">
        <w:rPr>
          <w:rFonts w:ascii="Arial" w:hAnsi="Arial" w:cs="Arial"/>
        </w:rPr>
        <w:t xml:space="preserve"> Pantovčak</w:t>
      </w:r>
      <w:r w:rsidR="00F24C98" w:rsidRPr="00B57D05">
        <w:rPr>
          <w:rFonts w:ascii="Arial" w:hAnsi="Arial" w:cs="Arial"/>
        </w:rPr>
        <w:t xml:space="preserve"> Zagreb, Hercegovačka 108</w:t>
      </w:r>
      <w:r w:rsidR="00BA5752" w:rsidRPr="00B57D05">
        <w:rPr>
          <w:rFonts w:ascii="Arial" w:hAnsi="Arial" w:cs="Arial"/>
        </w:rPr>
        <w:t xml:space="preserve"> na </w:t>
      </w:r>
      <w:r w:rsidR="00BA5752" w:rsidRPr="00562D98">
        <w:rPr>
          <w:rFonts w:ascii="Arial" w:hAnsi="Arial" w:cs="Arial"/>
        </w:rPr>
        <w:t xml:space="preserve">određeno,  </w:t>
      </w:r>
      <w:r w:rsidR="006F047F" w:rsidRPr="006F047F">
        <w:rPr>
          <w:rFonts w:ascii="Arial" w:hAnsi="Arial" w:cs="Arial"/>
          <w:b/>
        </w:rPr>
        <w:t>ne</w:t>
      </w:r>
      <w:r w:rsidR="00BA5752" w:rsidRPr="006F047F">
        <w:rPr>
          <w:rFonts w:ascii="Arial" w:hAnsi="Arial" w:cs="Arial"/>
          <w:b/>
        </w:rPr>
        <w:t xml:space="preserve">puno radno </w:t>
      </w:r>
      <w:r w:rsidR="006F047F" w:rsidRPr="006F047F">
        <w:rPr>
          <w:rFonts w:ascii="Arial" w:hAnsi="Arial" w:cs="Arial"/>
          <w:b/>
        </w:rPr>
        <w:t>vrijeme 2</w:t>
      </w:r>
      <w:r w:rsidR="00BD78C6" w:rsidRPr="006F047F">
        <w:rPr>
          <w:rFonts w:ascii="Arial" w:hAnsi="Arial" w:cs="Arial"/>
          <w:b/>
        </w:rPr>
        <w:t>0</w:t>
      </w:r>
      <w:r w:rsidR="00BA5752" w:rsidRPr="006F047F">
        <w:rPr>
          <w:rFonts w:ascii="Arial" w:hAnsi="Arial" w:cs="Arial"/>
          <w:b/>
        </w:rPr>
        <w:t xml:space="preserve"> sati</w:t>
      </w:r>
      <w:r w:rsidR="00BA5752" w:rsidRPr="00562D98">
        <w:rPr>
          <w:rFonts w:ascii="Arial" w:hAnsi="Arial" w:cs="Arial"/>
        </w:rPr>
        <w:t xml:space="preserve"> </w:t>
      </w:r>
      <w:r w:rsidR="00BA5752" w:rsidRPr="00562D98">
        <w:rPr>
          <w:rFonts w:ascii="Arial" w:hAnsi="Arial" w:cs="Arial"/>
          <w:bCs/>
        </w:rPr>
        <w:t>ukupnog</w:t>
      </w:r>
      <w:r w:rsidR="00BA5752" w:rsidRPr="00B57D05">
        <w:rPr>
          <w:rFonts w:ascii="Arial" w:hAnsi="Arial" w:cs="Arial"/>
          <w:bCs/>
        </w:rPr>
        <w:t xml:space="preserve"> tjednog radnog vremena</w:t>
      </w:r>
      <w:r w:rsidR="00562D98">
        <w:rPr>
          <w:rFonts w:ascii="Arial" w:hAnsi="Arial" w:cs="Arial"/>
        </w:rPr>
        <w:t xml:space="preserve">  – 1 izvršitelj/izvršiteljica.</w:t>
      </w:r>
    </w:p>
    <w:p w14:paraId="33185D13" w14:textId="0729FEED" w:rsidR="001E5BB3" w:rsidRPr="00B57D05" w:rsidRDefault="001E5BB3" w:rsidP="00BA575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77F42576" w14:textId="77777777" w:rsidR="006F7FF8" w:rsidRPr="006F7FF8" w:rsidRDefault="006F7FF8" w:rsidP="006F7FF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6F7FF8">
        <w:rPr>
          <w:rFonts w:ascii="Arial" w:eastAsia="Times New Roman" w:hAnsi="Arial" w:cs="Arial"/>
          <w:lang w:eastAsia="hr-HR"/>
        </w:rPr>
        <w:t>Na oglašeno radno mjesto mogu se javiti osobe oba spola.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54048D6" w14:textId="28FA018E" w:rsidR="006F7FF8" w:rsidRDefault="006F7FF8" w:rsidP="006F7FF8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Arial" w:eastAsia="Times New Roman" w:hAnsi="Arial" w:cs="Arial"/>
          <w:lang w:eastAsia="hr-HR"/>
        </w:rPr>
      </w:pPr>
      <w:r w:rsidRPr="006F7FF8">
        <w:rPr>
          <w:rFonts w:ascii="Arial" w:eastAsia="Times New Roman" w:hAnsi="Arial" w:cs="Arial"/>
          <w:b/>
          <w:lang w:eastAsia="hr-HR"/>
        </w:rPr>
        <w:t xml:space="preserve">UVJETI: </w:t>
      </w:r>
      <w:r w:rsidRPr="006F7FF8">
        <w:rPr>
          <w:rFonts w:ascii="Arial" w:eastAsia="Times New Roman" w:hAnsi="Arial" w:cs="Arial"/>
          <w:lang w:eastAsia="hr-HR"/>
        </w:rPr>
        <w:t xml:space="preserve">Osim općih uvjeta sukladno općim propisima o radu kandidati trebaju ispunjavati i posebne uvjete propisane člankom 105. </w:t>
      </w:r>
      <w:r w:rsidR="00AF61EF">
        <w:rPr>
          <w:rFonts w:ascii="Arial" w:eastAsia="Times New Roman" w:hAnsi="Arial" w:cs="Arial"/>
          <w:lang w:eastAsia="hr-HR"/>
        </w:rPr>
        <w:t>Zakona o odgoju i obrazovanju u osnovnoj i srednjoj školi</w:t>
      </w:r>
      <w:r w:rsidR="00625C0F" w:rsidRPr="00625C0F">
        <w:rPr>
          <w:rFonts w:ascii="Arial" w:eastAsia="Times New Roman" w:hAnsi="Arial" w:cs="Arial"/>
          <w:lang w:eastAsia="hr-HR"/>
        </w:rPr>
        <w:t>(„Narodne novine“ broj  87/08, 86/09, 92/10, 105/10, 90/11, 5/12, 16/12, 86/12, 126/12, 94/13, 152/14, 07/17, 68/18, 98/19, 64/20</w:t>
      </w:r>
      <w:r w:rsidR="009B2626">
        <w:rPr>
          <w:rFonts w:ascii="Arial" w:eastAsia="Times New Roman" w:hAnsi="Arial" w:cs="Arial"/>
          <w:lang w:eastAsia="hr-HR"/>
        </w:rPr>
        <w:t>,151/22</w:t>
      </w:r>
      <w:r w:rsidR="002D4C3C">
        <w:rPr>
          <w:rFonts w:ascii="Arial" w:eastAsia="Times New Roman" w:hAnsi="Arial" w:cs="Arial"/>
          <w:lang w:eastAsia="hr-HR"/>
        </w:rPr>
        <w:t xml:space="preserve">, </w:t>
      </w:r>
      <w:r w:rsidR="002D4C3C" w:rsidRPr="002D4C3C">
        <w:rPr>
          <w:rFonts w:ascii="Arial" w:eastAsia="Times New Roman" w:hAnsi="Arial" w:cs="Arial"/>
          <w:bCs/>
          <w:lang w:eastAsia="hr-HR"/>
        </w:rPr>
        <w:t>155/23, 156/23</w:t>
      </w:r>
      <w:r w:rsidR="00625C0F" w:rsidRPr="00625C0F">
        <w:rPr>
          <w:rFonts w:ascii="Arial" w:eastAsia="Times New Roman" w:hAnsi="Arial" w:cs="Arial"/>
          <w:lang w:eastAsia="hr-HR"/>
        </w:rPr>
        <w:t>)</w:t>
      </w:r>
      <w:r w:rsidR="00625C0F">
        <w:rPr>
          <w:rFonts w:ascii="Arial" w:eastAsia="Times New Roman" w:hAnsi="Arial" w:cs="Arial"/>
          <w:lang w:eastAsia="hr-HR"/>
        </w:rPr>
        <w:t xml:space="preserve"> </w:t>
      </w:r>
      <w:r w:rsidRPr="006F7FF8">
        <w:rPr>
          <w:rFonts w:ascii="Arial" w:eastAsia="Times New Roman" w:hAnsi="Arial" w:cs="Arial"/>
          <w:lang w:eastAsia="hr-HR"/>
        </w:rPr>
        <w:t>i Pravilnikom o odgovarajućoj vrsti obrazovanja učitelja i stručnih suradnika u osnovnoj školi (</w:t>
      </w:r>
      <w:r w:rsidR="00625C0F">
        <w:rPr>
          <w:rFonts w:ascii="Arial" w:eastAsia="Times New Roman" w:hAnsi="Arial" w:cs="Arial"/>
          <w:lang w:eastAsia="hr-HR"/>
        </w:rPr>
        <w:t>„</w:t>
      </w:r>
      <w:r w:rsidRPr="006F7FF8">
        <w:rPr>
          <w:rFonts w:ascii="Arial" w:eastAsia="Times New Roman" w:hAnsi="Arial" w:cs="Arial"/>
          <w:lang w:eastAsia="hr-HR"/>
        </w:rPr>
        <w:t>N</w:t>
      </w:r>
      <w:r w:rsidR="00625C0F">
        <w:rPr>
          <w:rFonts w:ascii="Arial" w:eastAsia="Times New Roman" w:hAnsi="Arial" w:cs="Arial"/>
          <w:lang w:eastAsia="hr-HR"/>
        </w:rPr>
        <w:t>arodne novine“</w:t>
      </w:r>
      <w:r w:rsidRPr="006F7FF8">
        <w:rPr>
          <w:rFonts w:ascii="Arial" w:eastAsia="Times New Roman" w:hAnsi="Arial" w:cs="Arial"/>
          <w:lang w:eastAsia="hr-HR"/>
        </w:rPr>
        <w:t xml:space="preserve"> </w:t>
      </w:r>
      <w:r w:rsidR="00625C0F">
        <w:rPr>
          <w:rFonts w:ascii="Arial" w:eastAsia="Times New Roman" w:hAnsi="Arial" w:cs="Arial"/>
          <w:lang w:eastAsia="hr-HR"/>
        </w:rPr>
        <w:t xml:space="preserve">broj </w:t>
      </w:r>
      <w:r w:rsidRPr="006F7FF8">
        <w:rPr>
          <w:rFonts w:ascii="Arial" w:eastAsia="Times New Roman" w:hAnsi="Arial" w:cs="Arial"/>
          <w:lang w:eastAsia="hr-HR"/>
        </w:rPr>
        <w:t>6/2019, 75/2020).</w:t>
      </w:r>
    </w:p>
    <w:p w14:paraId="5160C765" w14:textId="7910B1E7" w:rsidR="006F7FF8" w:rsidRPr="006F7FF8" w:rsidRDefault="006F7FF8" w:rsidP="006F7FF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6F7FF8">
        <w:rPr>
          <w:rFonts w:ascii="Arial" w:eastAsia="Times New Roman" w:hAnsi="Arial" w:cs="Arial"/>
          <w:b/>
          <w:color w:val="000000" w:themeColor="text1"/>
          <w:lang w:eastAsia="hr-HR"/>
        </w:rPr>
        <w:t xml:space="preserve">PRILOZI: 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>uz vlastoručno potpisanu prijavu s nazivom radnog mjesta na koje se prijavljuje te s osobnim podacima(navesti osobno ime, adresu stanovanja, broj telefona odnosno mobitela</w:t>
      </w:r>
      <w:r w:rsidR="00AF61EF">
        <w:rPr>
          <w:rFonts w:ascii="Arial" w:eastAsia="Times New Roman" w:hAnsi="Arial" w:cs="Arial"/>
          <w:color w:val="000000" w:themeColor="text1"/>
          <w:lang w:eastAsia="hr-HR"/>
        </w:rPr>
        <w:t>,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 xml:space="preserve"> e-mail adresu)  podnositelja/podnositeljice prijave na natječaj kandidati su dužni priložiti životopis, preslike dokaza o državljanstvu, diplome odnosno dokaza stečenoj stručnoj spremi, uvjerenja da kandidat/kandidatkinja nije pod istragom i da se protiv kandidata/kandidatkinje ne vodi kazneni postupak glede zapreka za zasnivanje radnog odnosa iz članka 106. Zakona  o odgoju i obrazovanju u osnovnoj i srednjoj školi (NN 87/08, 86/09, 92/10, 105/10, 90/11, 5/12, 16/12, 86/12, 126/12, 94/1</w:t>
      </w:r>
      <w:r w:rsidR="00AC6392">
        <w:rPr>
          <w:rFonts w:ascii="Arial" w:eastAsia="Times New Roman" w:hAnsi="Arial" w:cs="Arial"/>
          <w:color w:val="000000" w:themeColor="text1"/>
          <w:lang w:eastAsia="hr-HR"/>
        </w:rPr>
        <w:t>3, 152/14, 07/17, 68/18, 98/19 ,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 xml:space="preserve"> 64/20</w:t>
      </w:r>
      <w:r w:rsidR="00AC6392">
        <w:rPr>
          <w:rFonts w:ascii="Arial" w:eastAsia="Times New Roman" w:hAnsi="Arial" w:cs="Arial"/>
          <w:color w:val="000000" w:themeColor="text1"/>
          <w:lang w:eastAsia="hr-HR"/>
        </w:rPr>
        <w:t>, 151/22</w:t>
      </w:r>
      <w:r w:rsidR="002D4C3C">
        <w:rPr>
          <w:rFonts w:ascii="Arial" w:eastAsia="Times New Roman" w:hAnsi="Arial" w:cs="Arial"/>
          <w:color w:val="000000" w:themeColor="text1"/>
          <w:lang w:eastAsia="hr-HR"/>
        </w:rPr>
        <w:t>,</w:t>
      </w:r>
      <w:r w:rsidR="002D4C3C" w:rsidRPr="002D4C3C">
        <w:t xml:space="preserve"> </w:t>
      </w:r>
      <w:r w:rsidR="002D4C3C" w:rsidRPr="002D4C3C">
        <w:rPr>
          <w:rFonts w:ascii="Arial" w:eastAsia="Times New Roman" w:hAnsi="Arial" w:cs="Arial"/>
          <w:color w:val="000000" w:themeColor="text1"/>
          <w:lang w:eastAsia="hr-HR"/>
        </w:rPr>
        <w:t>155/23, 156/23</w:t>
      </w:r>
      <w:r w:rsidR="002D4C3C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6F7FF8">
        <w:rPr>
          <w:rFonts w:ascii="Arial" w:eastAsia="Times New Roman" w:hAnsi="Arial" w:cs="Arial"/>
          <w:color w:val="000000" w:themeColor="text1"/>
          <w:lang w:eastAsia="hr-HR"/>
        </w:rPr>
        <w:t>)s naznakom roka izdavanja, ne starije od dana raspisivanja natječaja, elektronički zapis ili potvrdu o podacima evidentiranim u matičnoj evidenciji Hrvatskog zavoda za mirovinsko osiguranje.</w:t>
      </w:r>
    </w:p>
    <w:p w14:paraId="66F50E88" w14:textId="46E0DFFC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0EB66632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</w:t>
      </w:r>
      <w:r w:rsidR="00336C0F">
        <w:rPr>
          <w:rFonts w:ascii="Arial" w:hAnsi="Arial" w:cs="Arial"/>
          <w:color w:val="000000" w:themeColor="text1"/>
        </w:rPr>
        <w:t>62/98., 16/07., 75/09., 120/16.</w:t>
      </w:r>
      <w:r w:rsidR="00DE4D5C">
        <w:rPr>
          <w:rFonts w:ascii="Arial" w:hAnsi="Arial" w:cs="Arial"/>
          <w:color w:val="000000" w:themeColor="text1"/>
        </w:rPr>
        <w:t xml:space="preserve"> 57/22</w:t>
      </w:r>
      <w:r w:rsidR="00A347D7">
        <w:rPr>
          <w:rFonts w:ascii="Arial" w:hAnsi="Arial" w:cs="Arial"/>
          <w:color w:val="000000" w:themeColor="text1"/>
        </w:rPr>
        <w:t>)</w:t>
      </w:r>
      <w:r w:rsidR="00DD5034">
        <w:rPr>
          <w:rFonts w:ascii="Arial" w:hAnsi="Arial" w:cs="Arial"/>
          <w:color w:val="000000" w:themeColor="text1"/>
        </w:rPr>
        <w:t>.</w:t>
      </w:r>
    </w:p>
    <w:p w14:paraId="667A5BEF" w14:textId="5E9D1821" w:rsidR="00840527" w:rsidRPr="000C75F4" w:rsidRDefault="00840527" w:rsidP="0025744E">
      <w:pPr>
        <w:pStyle w:val="box8249682"/>
        <w:spacing w:after="161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6B0614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</w:t>
      </w:r>
      <w:r w:rsidR="00013151">
        <w:rPr>
          <w:rFonts w:ascii="Arial" w:hAnsi="Arial" w:cs="Arial"/>
          <w:color w:val="000000" w:themeColor="text1"/>
          <w:sz w:val="22"/>
          <w:szCs w:val="22"/>
        </w:rPr>
        <w:t>57/92,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662DD678" w14:textId="09185618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2AB4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stavak 1. Zakona o hrvatskim braniteljima iz Domovinskog rat</w:t>
      </w:r>
      <w:r w:rsidR="00561785">
        <w:rPr>
          <w:rFonts w:ascii="Arial" w:hAnsi="Arial" w:cs="Arial"/>
          <w:color w:val="231F20"/>
          <w:sz w:val="22"/>
          <w:szCs w:val="22"/>
        </w:rPr>
        <w:t>a i članovima njihovih obitelji.</w:t>
      </w:r>
    </w:p>
    <w:p w14:paraId="0789AF03" w14:textId="795CFE5A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20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0C75F4" w:rsidRDefault="00840527" w:rsidP="0025744E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6003572" w14:textId="4EC23D2F" w:rsidR="00ED1819" w:rsidRPr="006C3EC6" w:rsidRDefault="00840527" w:rsidP="001E5BB3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21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10F3D12" w14:textId="6B5968DD" w:rsidR="001E5BB3" w:rsidRDefault="001E5BB3" w:rsidP="001E5BB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t>Kandidat/</w:t>
      </w:r>
      <w:r w:rsidR="003666D4">
        <w:rPr>
          <w:rFonts w:ascii="Arial" w:hAnsi="Arial" w:cs="Arial"/>
          <w:b/>
        </w:rPr>
        <w:t>kandidat</w:t>
      </w:r>
      <w:r w:rsidRPr="00D12BD3">
        <w:rPr>
          <w:rFonts w:ascii="Arial" w:hAnsi="Arial" w:cs="Arial"/>
          <w:b/>
        </w:rPr>
        <w:t>kinja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0BB7817" w14:textId="77777777" w:rsidR="00CB44E1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t>Kandidati/kandidatkinje</w:t>
      </w:r>
      <w:r w:rsidRPr="00D12BD3">
        <w:rPr>
          <w:rFonts w:ascii="Arial" w:hAnsi="Arial" w:cs="Arial"/>
        </w:rPr>
        <w:t xml:space="preserve"> koji ispunjavanju uvjete natječaja bit će pozvani na procjenu prema odredbama Pravilnika o načinu i postupku kojim se svim kandidatima za zapošljavanje u školskim ustanovama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</w:t>
      </w:r>
      <w:r w:rsidR="00A659D0">
        <w:rPr>
          <w:rFonts w:ascii="Arial" w:hAnsi="Arial" w:cs="Arial"/>
        </w:rPr>
        <w:t>, poveznica:</w:t>
      </w:r>
      <w:r w:rsidRPr="00D12BD3">
        <w:rPr>
          <w:rFonts w:ascii="Arial" w:hAnsi="Arial" w:cs="Arial"/>
        </w:rPr>
        <w:t xml:space="preserve"> </w:t>
      </w:r>
      <w:hyperlink r:id="rId22" w:history="1">
        <w:r w:rsidR="002D4C3C" w:rsidRPr="009C7AB7">
          <w:rPr>
            <w:rStyle w:val="Hiperveza"/>
            <w:rFonts w:ascii="Arial" w:hAnsi="Arial" w:cs="Arial"/>
          </w:rPr>
          <w:t>https://os-pantovcak-zg.skole.hr/akti-skole/</w:t>
        </w:r>
      </w:hyperlink>
    </w:p>
    <w:p w14:paraId="52CAA310" w14:textId="580E1EAB" w:rsidR="00D12BD3" w:rsidRPr="00D12BD3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</w:rPr>
        <w:t xml:space="preserve">U prijavi na natječaj kandidati/kandidatkinje trebaju navesti e mail adresu na koju će im biti dostavljena obavijest o datumu i vremenu procjene te ukoliko  ne pristupe procjeni smatrat će se da su odustali od prijave na natječaj. </w:t>
      </w:r>
    </w:p>
    <w:p w14:paraId="42DE8A5C" w14:textId="1D07CAF8" w:rsidR="00D12BD3" w:rsidRPr="00A659D0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t>Prijave s dokazima</w:t>
      </w:r>
      <w:r w:rsidRPr="00D12BD3">
        <w:rPr>
          <w:rFonts w:ascii="Arial" w:hAnsi="Arial" w:cs="Arial"/>
        </w:rPr>
        <w:t xml:space="preserve"> o ispunjavanju uvjeta natječaja dostaviti  </w:t>
      </w:r>
      <w:r w:rsidRPr="00A659D0">
        <w:rPr>
          <w:rFonts w:ascii="Arial" w:hAnsi="Arial" w:cs="Arial"/>
        </w:rPr>
        <w:t>u</w:t>
      </w:r>
      <w:r w:rsidRPr="00A659D0">
        <w:rPr>
          <w:rFonts w:ascii="Arial" w:hAnsi="Arial" w:cs="Arial"/>
          <w:b/>
        </w:rPr>
        <w:t xml:space="preserve"> </w:t>
      </w:r>
      <w:r w:rsidRPr="00A659D0">
        <w:rPr>
          <w:rFonts w:ascii="Arial" w:hAnsi="Arial" w:cs="Arial"/>
        </w:rPr>
        <w:t>zatvorenoj omotnici poštom ili neposredno</w:t>
      </w:r>
      <w:r w:rsidRPr="00A659D0">
        <w:rPr>
          <w:rFonts w:ascii="Arial" w:hAnsi="Arial" w:cs="Arial"/>
          <w:b/>
        </w:rPr>
        <w:t xml:space="preserve"> </w:t>
      </w:r>
      <w:r w:rsidRPr="00A659D0">
        <w:rPr>
          <w:rFonts w:ascii="Arial" w:hAnsi="Arial" w:cs="Arial"/>
        </w:rPr>
        <w:t>s naznakom „ natječaj  za radno mjesto</w:t>
      </w:r>
      <w:r w:rsidR="00BD78C6">
        <w:rPr>
          <w:rFonts w:ascii="Arial" w:hAnsi="Arial" w:cs="Arial"/>
        </w:rPr>
        <w:t xml:space="preserve"> učitelj</w:t>
      </w:r>
      <w:r w:rsidR="008928D2">
        <w:rPr>
          <w:rFonts w:ascii="Arial" w:hAnsi="Arial" w:cs="Arial"/>
        </w:rPr>
        <w:t>a/učiteljice</w:t>
      </w:r>
      <w:r w:rsidR="008928D2" w:rsidRPr="008928D2">
        <w:t xml:space="preserve"> </w:t>
      </w:r>
      <w:r w:rsidR="008928D2" w:rsidRPr="008928D2">
        <w:rPr>
          <w:rFonts w:ascii="Arial" w:hAnsi="Arial" w:cs="Arial"/>
        </w:rPr>
        <w:t>razredn</w:t>
      </w:r>
      <w:r w:rsidR="006F047F">
        <w:rPr>
          <w:rFonts w:ascii="Arial" w:hAnsi="Arial" w:cs="Arial"/>
        </w:rPr>
        <w:t xml:space="preserve">e nastave </w:t>
      </w:r>
      <w:r w:rsidR="00C60D8E" w:rsidRPr="00C60D8E">
        <w:rPr>
          <w:rFonts w:ascii="Arial" w:hAnsi="Arial" w:cs="Arial"/>
        </w:rPr>
        <w:t xml:space="preserve"> </w:t>
      </w:r>
      <w:r w:rsidRPr="00C60D8E">
        <w:rPr>
          <w:rFonts w:ascii="Arial" w:hAnsi="Arial" w:cs="Arial"/>
        </w:rPr>
        <w:t xml:space="preserve">“ na adresu Osnovna škola Pantovčak, 10 000 Zagreb, </w:t>
      </w:r>
      <w:r w:rsidRPr="00A659D0">
        <w:rPr>
          <w:rFonts w:ascii="Arial" w:hAnsi="Arial" w:cs="Arial"/>
        </w:rPr>
        <w:t>Hercegovačka 108 u roku od osam (8) dana od dana objave natječaja.</w:t>
      </w:r>
    </w:p>
    <w:p w14:paraId="6E6EB453" w14:textId="77777777" w:rsidR="00D12BD3" w:rsidRPr="00D12BD3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</w:rPr>
        <w:t>Nepravodobne i nepotpune prijave neće se razmatrati.</w:t>
      </w:r>
    </w:p>
    <w:p w14:paraId="4C67FEB3" w14:textId="2530A6CF" w:rsidR="00D12BD3" w:rsidRDefault="00D12BD3" w:rsidP="00D12BD3">
      <w:pPr>
        <w:jc w:val="both"/>
        <w:rPr>
          <w:rFonts w:ascii="Arial" w:hAnsi="Arial" w:cs="Arial"/>
        </w:rPr>
      </w:pPr>
      <w:r w:rsidRPr="00D12BD3">
        <w:rPr>
          <w:rFonts w:ascii="Arial" w:hAnsi="Arial" w:cs="Arial"/>
          <w:b/>
        </w:rPr>
        <w:lastRenderedPageBreak/>
        <w:t>Način i rok izvješćivanja kandidata o rezultatima natječaja:</w:t>
      </w:r>
      <w:r w:rsidRPr="00D12BD3">
        <w:rPr>
          <w:rFonts w:ascii="Arial" w:hAnsi="Arial" w:cs="Arial"/>
        </w:rPr>
        <w:t xml:space="preserve"> kandidate se u pravilu izvješćuje putem mrežnih stranica Škole odnosno u skladu s člankom 18. Pravilnika o načinu i postupku kojim se svim kandidatima za zapošljavanje u školskim ustanovama osigurava jednaka dostupnost javnim službama pod jednakim uvjetima, vrednovanje kandidata prijavljenih na natječaj, odnosno kandidata koje je uputio Gradski ured, kao i odredbe vezane uz sastav posebnog povjerenstva koje sudjeluje u procjeni kandidata, a na koji suglasnost daje Gradski ured</w:t>
      </w:r>
      <w:r w:rsidR="000E3FB3">
        <w:rPr>
          <w:rFonts w:ascii="Arial" w:hAnsi="Arial" w:cs="Arial"/>
        </w:rPr>
        <w:t>, poveznica:</w:t>
      </w:r>
      <w:r w:rsidRPr="00D12BD3">
        <w:rPr>
          <w:rFonts w:ascii="Arial" w:hAnsi="Arial" w:cs="Arial"/>
        </w:rPr>
        <w:t xml:space="preserve"> </w:t>
      </w:r>
      <w:hyperlink r:id="rId23" w:history="1">
        <w:r w:rsidR="00CB44E1" w:rsidRPr="009C7AB7">
          <w:rPr>
            <w:rStyle w:val="Hiperveza"/>
            <w:rFonts w:ascii="Arial" w:hAnsi="Arial" w:cs="Arial"/>
          </w:rPr>
          <w:t>https://os-pantovcak-zg.skole.hr/akti-skole/</w:t>
        </w:r>
      </w:hyperlink>
    </w:p>
    <w:p w14:paraId="4383FC17" w14:textId="77777777" w:rsidR="00CB44E1" w:rsidRDefault="00CB44E1" w:rsidP="00D12BD3">
      <w:pPr>
        <w:jc w:val="both"/>
        <w:rPr>
          <w:rFonts w:ascii="Arial" w:hAnsi="Arial" w:cs="Arial"/>
        </w:rPr>
      </w:pPr>
    </w:p>
    <w:p w14:paraId="20FBAF74" w14:textId="76325044" w:rsidR="00D12BD3" w:rsidRDefault="00B57D05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Ravnatelj:</w:t>
      </w:r>
    </w:p>
    <w:p w14:paraId="253EFA25" w14:textId="2C0907E6" w:rsidR="00B57D05" w:rsidRDefault="00B57D05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Miroslav Klobučar, prof.</w:t>
      </w:r>
    </w:p>
    <w:sectPr w:rsidR="00B57D05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3151"/>
    <w:rsid w:val="00024699"/>
    <w:rsid w:val="00030B21"/>
    <w:rsid w:val="00035370"/>
    <w:rsid w:val="0005517E"/>
    <w:rsid w:val="00095B65"/>
    <w:rsid w:val="000C75F4"/>
    <w:rsid w:val="000D0F47"/>
    <w:rsid w:val="000E3FB3"/>
    <w:rsid w:val="000F2A2E"/>
    <w:rsid w:val="00120A2A"/>
    <w:rsid w:val="00124542"/>
    <w:rsid w:val="00134863"/>
    <w:rsid w:val="0017150A"/>
    <w:rsid w:val="00197C9F"/>
    <w:rsid w:val="001C28FA"/>
    <w:rsid w:val="001C4F6E"/>
    <w:rsid w:val="001E5BB3"/>
    <w:rsid w:val="002410A6"/>
    <w:rsid w:val="00253387"/>
    <w:rsid w:val="0025744E"/>
    <w:rsid w:val="002717E7"/>
    <w:rsid w:val="00274DFE"/>
    <w:rsid w:val="002A5120"/>
    <w:rsid w:val="002B6F93"/>
    <w:rsid w:val="002B7CA0"/>
    <w:rsid w:val="002C09AB"/>
    <w:rsid w:val="002D4C3C"/>
    <w:rsid w:val="002F2D39"/>
    <w:rsid w:val="002F4BFE"/>
    <w:rsid w:val="002F4DDF"/>
    <w:rsid w:val="002F64C4"/>
    <w:rsid w:val="00314263"/>
    <w:rsid w:val="00336C0F"/>
    <w:rsid w:val="003666D4"/>
    <w:rsid w:val="003A5C2F"/>
    <w:rsid w:val="003B6821"/>
    <w:rsid w:val="003D35B0"/>
    <w:rsid w:val="003E263D"/>
    <w:rsid w:val="003F5F4D"/>
    <w:rsid w:val="00403220"/>
    <w:rsid w:val="00426A73"/>
    <w:rsid w:val="004340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6205"/>
    <w:rsid w:val="004D7787"/>
    <w:rsid w:val="004D7B0A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52080"/>
    <w:rsid w:val="00561785"/>
    <w:rsid w:val="00562D98"/>
    <w:rsid w:val="005649BB"/>
    <w:rsid w:val="005731BA"/>
    <w:rsid w:val="005A2811"/>
    <w:rsid w:val="005C5446"/>
    <w:rsid w:val="005D1358"/>
    <w:rsid w:val="005D5851"/>
    <w:rsid w:val="00610FB4"/>
    <w:rsid w:val="006134F5"/>
    <w:rsid w:val="00616C93"/>
    <w:rsid w:val="00625C0F"/>
    <w:rsid w:val="0064585F"/>
    <w:rsid w:val="00651063"/>
    <w:rsid w:val="006A3995"/>
    <w:rsid w:val="006B0614"/>
    <w:rsid w:val="006B0AA1"/>
    <w:rsid w:val="006B4CA7"/>
    <w:rsid w:val="006C3EC6"/>
    <w:rsid w:val="006D044D"/>
    <w:rsid w:val="006D2669"/>
    <w:rsid w:val="006E00BC"/>
    <w:rsid w:val="006E066F"/>
    <w:rsid w:val="006F047F"/>
    <w:rsid w:val="006F7FF8"/>
    <w:rsid w:val="0070371D"/>
    <w:rsid w:val="00726DBF"/>
    <w:rsid w:val="007306CE"/>
    <w:rsid w:val="00731785"/>
    <w:rsid w:val="007337AD"/>
    <w:rsid w:val="00734734"/>
    <w:rsid w:val="00734CF0"/>
    <w:rsid w:val="007350E9"/>
    <w:rsid w:val="00754F8E"/>
    <w:rsid w:val="00783F14"/>
    <w:rsid w:val="007A31F8"/>
    <w:rsid w:val="007E6F78"/>
    <w:rsid w:val="0081069C"/>
    <w:rsid w:val="00815A51"/>
    <w:rsid w:val="008213D2"/>
    <w:rsid w:val="00823EE1"/>
    <w:rsid w:val="00826096"/>
    <w:rsid w:val="0083133A"/>
    <w:rsid w:val="00833300"/>
    <w:rsid w:val="00837E83"/>
    <w:rsid w:val="00840527"/>
    <w:rsid w:val="0085652A"/>
    <w:rsid w:val="008567DC"/>
    <w:rsid w:val="008704D5"/>
    <w:rsid w:val="00872323"/>
    <w:rsid w:val="008873F9"/>
    <w:rsid w:val="008928D2"/>
    <w:rsid w:val="008A3314"/>
    <w:rsid w:val="008A624B"/>
    <w:rsid w:val="008B2DA1"/>
    <w:rsid w:val="008C250C"/>
    <w:rsid w:val="008C2AB4"/>
    <w:rsid w:val="008D6A1F"/>
    <w:rsid w:val="008E2F85"/>
    <w:rsid w:val="008E649E"/>
    <w:rsid w:val="008F2E1E"/>
    <w:rsid w:val="008F5954"/>
    <w:rsid w:val="008F7A0F"/>
    <w:rsid w:val="00912D79"/>
    <w:rsid w:val="00943A4A"/>
    <w:rsid w:val="00947005"/>
    <w:rsid w:val="0094762B"/>
    <w:rsid w:val="0097191C"/>
    <w:rsid w:val="00975885"/>
    <w:rsid w:val="00997A80"/>
    <w:rsid w:val="009B2626"/>
    <w:rsid w:val="009B4AC6"/>
    <w:rsid w:val="009B5C92"/>
    <w:rsid w:val="009C700A"/>
    <w:rsid w:val="00A04E86"/>
    <w:rsid w:val="00A13A15"/>
    <w:rsid w:val="00A14F95"/>
    <w:rsid w:val="00A16C37"/>
    <w:rsid w:val="00A347D7"/>
    <w:rsid w:val="00A4697A"/>
    <w:rsid w:val="00A53195"/>
    <w:rsid w:val="00A659D0"/>
    <w:rsid w:val="00A72431"/>
    <w:rsid w:val="00A83FD5"/>
    <w:rsid w:val="00AC6392"/>
    <w:rsid w:val="00AD6F04"/>
    <w:rsid w:val="00AE0E59"/>
    <w:rsid w:val="00AE3B8D"/>
    <w:rsid w:val="00AF3051"/>
    <w:rsid w:val="00AF61EF"/>
    <w:rsid w:val="00B17470"/>
    <w:rsid w:val="00B232F1"/>
    <w:rsid w:val="00B30CC0"/>
    <w:rsid w:val="00B4007E"/>
    <w:rsid w:val="00B52D4A"/>
    <w:rsid w:val="00B57D05"/>
    <w:rsid w:val="00B6321C"/>
    <w:rsid w:val="00B74554"/>
    <w:rsid w:val="00B7645B"/>
    <w:rsid w:val="00B819F1"/>
    <w:rsid w:val="00B92D6B"/>
    <w:rsid w:val="00BA4611"/>
    <w:rsid w:val="00BA4C19"/>
    <w:rsid w:val="00BA5752"/>
    <w:rsid w:val="00BD78C6"/>
    <w:rsid w:val="00BE420B"/>
    <w:rsid w:val="00BE4E79"/>
    <w:rsid w:val="00BF7B70"/>
    <w:rsid w:val="00C16D68"/>
    <w:rsid w:val="00C47382"/>
    <w:rsid w:val="00C60D8E"/>
    <w:rsid w:val="00C6719C"/>
    <w:rsid w:val="00C9191E"/>
    <w:rsid w:val="00CA01C6"/>
    <w:rsid w:val="00CA089D"/>
    <w:rsid w:val="00CA4285"/>
    <w:rsid w:val="00CA6617"/>
    <w:rsid w:val="00CB44E1"/>
    <w:rsid w:val="00CC5A3E"/>
    <w:rsid w:val="00CD2D45"/>
    <w:rsid w:val="00D12BD3"/>
    <w:rsid w:val="00D325F0"/>
    <w:rsid w:val="00D7453D"/>
    <w:rsid w:val="00D94734"/>
    <w:rsid w:val="00DA01F4"/>
    <w:rsid w:val="00DC182A"/>
    <w:rsid w:val="00DD5034"/>
    <w:rsid w:val="00DE4D5C"/>
    <w:rsid w:val="00DF4AE8"/>
    <w:rsid w:val="00E16338"/>
    <w:rsid w:val="00E1753F"/>
    <w:rsid w:val="00E20676"/>
    <w:rsid w:val="00E70572"/>
    <w:rsid w:val="00E9392A"/>
    <w:rsid w:val="00ED1819"/>
    <w:rsid w:val="00ED3111"/>
    <w:rsid w:val="00EE709E"/>
    <w:rsid w:val="00EF5C4F"/>
    <w:rsid w:val="00F04453"/>
    <w:rsid w:val="00F24C98"/>
    <w:rsid w:val="00F541DF"/>
    <w:rsid w:val="00F57047"/>
    <w:rsid w:val="00F63E2D"/>
    <w:rsid w:val="00F95B1E"/>
    <w:rsid w:val="00F97525"/>
    <w:rsid w:val="00F97854"/>
    <w:rsid w:val="00FA080B"/>
    <w:rsid w:val="00FB3424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24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hyperlink" Target="https://os-pantovcak-zg.skole.hr/akti-skole/" TargetMode="Externa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hyperlink" Target="https://os-pantovcak-zg.skole.hr/akti-sk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67</cp:revision>
  <cp:lastPrinted>2025-10-07T11:31:00Z</cp:lastPrinted>
  <dcterms:created xsi:type="dcterms:W3CDTF">2021-08-24T08:06:00Z</dcterms:created>
  <dcterms:modified xsi:type="dcterms:W3CDTF">2025-10-07T11:41:00Z</dcterms:modified>
</cp:coreProperties>
</file>