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/>
        <w:rPr>
          <w:rFonts w:ascii="Times New Roman" w:hAnsi="Times New Roman" w:cs="Times New Roman"/>
          <w:b/>
        </w:rPr>
      </w:pPr>
      <w:bookmarkStart w:id="2" w:name="_GoBack"/>
      <w:bookmarkEnd w:id="2"/>
      <w:r>
        <w:rPr>
          <w:rFonts w:ascii="Times New Roman" w:hAnsi="Times New Roman" w:cs="Times New Roman"/>
          <w:b/>
        </w:rPr>
        <w:t xml:space="preserve">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OSNOVNA ŠKOLA PANTOVČAK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Hercegovačka 108, 10000 Zagreb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007-04/26-02/8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251-123-26-1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Zagreb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25. 9. 2026.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POZIV</w:t>
      </w: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na 14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  <w:t xml:space="preserve">. sjednicu Školskog odbora Osnovne škole Pantovčak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            Poštovani</w:t>
      </w:r>
      <w:r>
        <w:rPr>
          <w:rFonts w:ascii="Times New Roman" w:hAnsi="Times New Roman" w:eastAsia="Times New Roman" w:cs="Times New Roman"/>
          <w:lang w:eastAsia="hr-HR"/>
        </w:rPr>
        <w:t xml:space="preserve">,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na temelju članka 45. Statuta Osnovne škol</w:t>
      </w:r>
      <w:r>
        <w:rPr>
          <w:rFonts w:ascii="Times New Roman" w:hAnsi="Times New Roman" w:eastAsia="Times New Roman" w:cs="Times New Roman"/>
          <w:lang w:eastAsia="hr-HR"/>
        </w:rPr>
        <w:t xml:space="preserve">e Pantovčak sazivam 14</w:t>
      </w:r>
      <w:r>
        <w:rPr>
          <w:rFonts w:ascii="Times New Roman" w:hAnsi="Times New Roman" w:eastAsia="Times New Roman" w:cs="Times New Roman"/>
          <w:lang w:eastAsia="hr-HR"/>
        </w:rPr>
        <w:t xml:space="preserve">. sjednicu Školskog odbora koja će se održati dana 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 1. listopada 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 2026. godine </w:t>
      </w:r>
      <w:r>
        <w:rPr>
          <w:rFonts w:ascii="Times New Roman" w:hAnsi="Times New Roman" w:eastAsia="Times New Roman" w:cs="Times New Roman"/>
          <w:lang w:eastAsia="hr-HR"/>
        </w:rPr>
        <w:t xml:space="preserve"> s početkom u 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17:30</w:t>
      </w:r>
      <w:r>
        <w:rPr>
          <w:rFonts w:ascii="Times New Roman" w:hAnsi="Times New Roman" w:eastAsia="Times New Roman" w:cs="Times New Roman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/>
          <w:lang w:eastAsia="hr-HR"/>
        </w:rPr>
        <w:t xml:space="preserve">sati</w:t>
      </w:r>
      <w:r>
        <w:rPr>
          <w:rFonts w:ascii="Times New Roman" w:hAnsi="Times New Roman" w:eastAsia="Times New Roman" w:cs="Times New Roman"/>
          <w:lang w:eastAsia="hr-HR"/>
        </w:rPr>
        <w:t xml:space="preserve">  u prostorijama Osnovne škole Pantovčak.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Predlažem sljedeći: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lang w:eastAsia="hr-HR"/>
        </w:rPr>
      </w:pPr>
      <w:r>
        <w:rPr>
          <w:rFonts w:ascii="Times New Roman" w:hAnsi="Times New Roman" w:eastAsia="Times New Roman" w:cs="Times New Roman"/>
          <w:b/>
          <w:lang w:eastAsia="hr-HR"/>
        </w:rPr>
        <w:t xml:space="preserve">DNEVNI RED</w:t>
      </w:r>
    </w:p>
    <w:p>
      <w:pPr>
        <w:pStyle w:val="Default"/>
        <w:spacing/>
        <w:jc w:val="both"/>
        <w:rPr>
          <w:sz w:val="22"/>
          <w:szCs w:val="22"/>
        </w:rPr>
      </w:pPr>
      <w:r>
        <w:rPr/>
        <w:t xml:space="preserve">                                                                   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Verifikacija zapisnika </w:t>
      </w:r>
      <w:r>
        <w:rPr>
          <w:rFonts w:ascii="Times New Roman" w:hAnsi="Times New Roman" w:cs="Times New Roman"/>
        </w:rPr>
        <w:t xml:space="preserve"> 13. sjednice</w:t>
      </w:r>
      <w:r>
        <w:rPr>
          <w:rFonts w:ascii="Times New Roman" w:hAnsi="Times New Roman" w:cs="Times New Roman"/>
        </w:rPr>
        <w:t xml:space="preserve"> Školskog odbora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</w:t>
      </w:r>
      <w:r>
        <w:rPr>
          <w:rFonts w:ascii="Times New Roman" w:hAnsi="Times New Roman" w:cs="Times New Roman"/>
        </w:rPr>
        <w:t xml:space="preserve">Donošenje Godišnjeg plana i programa r</w:t>
      </w:r>
      <w:r>
        <w:rPr>
          <w:rFonts w:ascii="Times New Roman" w:hAnsi="Times New Roman" w:cs="Times New Roman"/>
        </w:rPr>
        <w:t xml:space="preserve">ada u školskoj godini 2026./2027</w:t>
      </w:r>
      <w:r>
        <w:rPr>
          <w:rFonts w:ascii="Times New Roman" w:hAnsi="Times New Roman" w:cs="Times New Roman"/>
        </w:rPr>
        <w:t xml:space="preserve">. 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 xml:space="preserve">Donošenje Školskog k</w:t>
      </w:r>
      <w:r>
        <w:rPr>
          <w:rFonts w:ascii="Times New Roman" w:hAnsi="Times New Roman" w:cs="Times New Roman"/>
        </w:rPr>
        <w:t xml:space="preserve">urikuluma u školskoj godini 2026./2027</w:t>
      </w:r>
      <w:r>
        <w:rPr>
          <w:rFonts w:ascii="Times New Roman" w:hAnsi="Times New Roman" w:cs="Times New Roman"/>
        </w:rPr>
        <w:t xml:space="preserve">.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Terenska nastava izvan Republike Hrvatske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 Radni odnosi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 Davanje u zakup školskog prostora</w:t>
      </w:r>
    </w:p>
    <w:p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 Razno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lang w:eastAsia="hr-HR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                                     S poštovanjem,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                                                                                        Predsjednica Školskog odbora:</w:t>
      </w: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                                                                            </w:t>
      </w:r>
      <w:r>
        <w:rPr>
          <w:rFonts w:ascii="Times New Roman" w:hAnsi="Times New Roman" w:eastAsia="Times New Roman" w:cs="Times New Roman"/>
          <w:lang w:eastAsia="hr-HR"/>
        </w:rPr>
        <w:t xml:space="preserve">                     </w:t>
      </w:r>
      <w:r>
        <w:rPr>
          <w:rFonts w:ascii="Times New Roman" w:hAnsi="Times New Roman" w:eastAsia="Times New Roman" w:cs="Times New Roman"/>
          <w:lang w:eastAsia="hr-HR"/>
        </w:rPr>
        <w:t xml:space="preserve">Jelena Pervan, prof.</w:t>
      </w:r>
    </w:p>
    <w:p>
      <w:pPr>
        <w:spacing w:after="0" w:line="240" w:lineRule="auto"/>
        <w:ind w:left="5664"/>
        <w:jc w:val="right"/>
        <w:rPr>
          <w:rFonts w:ascii="Times New Roman" w:hAnsi="Times New Roman" w:eastAsia="Times New Roman" w:cs="Times New Roman"/>
          <w:lang w:eastAsia="hr-HR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                                                                                                         </w:t>
      </w:r>
    </w:p>
    <w:p>
      <w:pPr>
        <w:spacing w:after="0"/>
        <w:rPr/>
      </w:pPr>
    </w:p>
    <w:p>
      <w:pPr>
        <w:spacing w:after="0"/>
        <w:rPr/>
      </w:pPr>
    </w:p>
    <w:p>
      <w:pPr>
        <w:spacing w:after="0"/>
        <w:rPr/>
      </w:pPr>
    </w:p>
    <w:p>
      <w:pPr>
        <w:spacing w:after="0"/>
        <w:rPr/>
      </w:pPr>
    </w:p>
    <w:p>
      <w:pPr>
        <w:spacing w:after="0"/>
        <w:rPr/>
      </w:pPr>
    </w:p>
    <w:p>
      <w:pPr>
        <w:spacing w:after="0"/>
        <w:rPr/>
      </w:pPr>
    </w:p>
    <w:p>
      <w:pPr>
        <w:spacing w:after="0"/>
        <w:rPr/>
      </w:pPr>
    </w:p>
    <w:sectPr>
      <w:headerReference w:type="first" r:id="rId2"/>
      <w:footerReference w:type="first" r:id="rId3"/>
      <w:headerReference w:type="default" r:id="rId4"/>
      <w:footerReference w:type="default" r:id="rId5"/>
      <w:type w:val="nextPage"/>
      <w:pgSz w:w="11906" w:h="16838"/>
      <w:pgMar w:top="2268" w:right="1134" w:bottom="1134" w:left="1418" w:header="737" w:footer="56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merican Typewriter Condensed">
    <w:altName w:val="Arial"/>
    <w:charset w:val="0"/>
    <w:family w:val="roman"/>
    <w:pitch w:val="variable"/>
    <w:sig w:usb0="A0000067" w:usb1="00000040" w:usb2="00000000" w:usb3="00000000" w:csb0="00000111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 w:before="60" w:line="220" w:lineRule="exact"/>
      <w:jc w:val="center"/>
      <w:rPr>
        <w:rFonts w:cstheme="minorHAnsi"/>
        <w:color w:val="808080"/>
        <w:sz w:val="20"/>
      </w:rPr>
    </w:pPr>
    <w:r>
      <w:rPr>
        <w:noProof/>
        <w:color w:val="808080"/>
        <w:sz w:val="18"/>
        <w:lang w:eastAsia="hr-HR"/>
      </w:rPr>
      <ve:AlternateContent>
        <ve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-1270</wp:posOffset>
              </wp:positionH>
              <wp:positionV relativeFrom="paragraph">
                <wp:posOffset>-6223</wp:posOffset>
              </wp:positionV>
              <wp:extent cx="5782391" cy="0"/>
              <wp:effectExtent xmlns:wp="http://schemas.openxmlformats.org/drawingml/2006/wordprocessingDrawing" l="0" t="0" r="27940" b="19050"/>
              <wp:wrapNone/>
              <wp:docPr id="2" name="Straight Connector 6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2391" cy="0"/>
                      </a:xfrm>
                      <a:prstGeom prst="line">
                        <a:avLst/>
                      </a:prstGeom>
                      <a:ln cap="flat" cmpd="sng" w="6350">
                        <a:solidFill>
                          <a:srgbClr val="0324A8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rgbClr val="5B9BD5">
                          <a:alpha val="100000"/>
                        </a:srgbClr>
                      </a:lnRef>
                      <a:fillRef idx="0">
                        <a:srgbClr val="5B9BD5">
                          <a:alpha val="100000"/>
                        </a:srgbClr>
                      </a:fillRef>
                      <a:effectRef idx="0">
                        <a:srgbClr val="5B9BD5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-0.1pt;margin-top:-0.49pt;width:455.3064pt;height:0pt;z-index:251681792;;v-text-anchor:top;mso-wrap-distance-left:9pt;mso-wrap-distance-top:0pt;mso-wrap-distance-right:9pt;mso-wrap-distance-bottom:0pt;" strokecolor="#0324A8" strokeweight="0.5pt">
              <v:stroke dashstyle="solid" linestyle="single" joinstyle="miter" endcap="flat" color2="#0324A8" startarrow="none" startarrowwidth="medium" startarrowlength="medium" endarrow="none" endarrowwidth="medium" endarrowlength="medium"/>
              <v:fill opacity="65536f" color2="#FFFFFF"/>
            </v:line>
          </w:pict>
        </ve:Fallback>
      </ve:AlternateContent>
    </w:r>
    <w:r>
      <w:rPr>
        <w:color w:val="808080"/>
        <w:sz w:val="18"/>
      </w:rPr>
      <w:t xml:space="preserve">Osnovna škola Pantovčak </w:t>
    </w:r>
    <w:r>
      <w:rPr>
        <w:rFonts w:cstheme="minorHAnsi"/>
        <w:b/>
        <w:color w:val="808080"/>
        <w:sz w:val="24"/>
      </w:rPr>
      <w:t xml:space="preserve">· </w:t>
    </w:r>
    <w:r>
      <w:rPr>
        <w:rFonts w:cstheme="minorHAnsi"/>
        <w:color w:val="808080"/>
        <w:sz w:val="18"/>
      </w:rPr>
      <w:t xml:space="preserve">Hercegovačka 108 </w:t>
    </w:r>
    <w:r>
      <w:rPr>
        <w:rFonts w:cstheme="minorHAnsi"/>
        <w:b/>
        <w:color w:val="808080"/>
        <w:sz w:val="24"/>
      </w:rPr>
      <w:t xml:space="preserve">· </w:t>
    </w:r>
    <w:r>
      <w:rPr>
        <w:rFonts w:cstheme="minorHAnsi"/>
        <w:color w:val="808080"/>
        <w:sz w:val="18"/>
      </w:rPr>
      <w:t xml:space="preserve">HR-10000 Zagreb</w:t>
    </w:r>
  </w:p>
  <w:p>
    <w:pPr>
      <w:pStyle w:val="Podnoje"/>
      <w:spacing w:line="220" w:lineRule="exact"/>
      <w:jc w:val="center"/>
      <w:rPr>
        <w:color w:val="808080"/>
      </w:rPr>
    </w:pPr>
    <w:r>
      <w:rPr>
        <w:color w:val="808080"/>
        <w:sz w:val="18"/>
      </w:rPr>
      <w:t xml:space="preserve">Tel.: +385 1 48 24 148 </w:t>
    </w:r>
    <w:r>
      <w:rPr>
        <w:rFonts w:cstheme="minorHAnsi"/>
        <w:b/>
        <w:color w:val="808080"/>
        <w:sz w:val="24"/>
      </w:rPr>
      <w:t xml:space="preserve">·</w:t>
    </w:r>
    <w:r>
      <w:rPr>
        <w:color w:val="808080"/>
      </w:rPr>
      <w:t xml:space="preserve"> </w:t>
    </w:r>
    <w:r>
      <w:rPr>
        <w:color w:val="808080"/>
        <w:sz w:val="18"/>
      </w:rPr>
      <w:t xml:space="preserve">Fax: +385 1 48 24 422 </w:t>
    </w:r>
    <w:r>
      <w:rPr>
        <w:rFonts w:cstheme="minorHAnsi"/>
        <w:b/>
        <w:color w:val="808080"/>
        <w:sz w:val="24"/>
      </w:rPr>
      <w:t xml:space="preserve">·</w:t>
    </w:r>
    <w:r>
      <w:rPr>
        <w:color w:val="808080"/>
      </w:rPr>
      <w:t xml:space="preserve"> </w:t>
    </w:r>
    <w:r>
      <w:rPr>
        <w:color w:val="808080"/>
        <w:sz w:val="18"/>
      </w:rPr>
      <w:t xml:space="preserve">pantovcak@os-pantovcak-zg.skole.hr</w:t>
    </w:r>
    <w:r>
      <w:rPr>
        <w:color w:val="808080"/>
      </w:rPr>
      <w:t xml:space="preserve"> </w:t>
    </w:r>
    <w:r>
      <w:rPr>
        <w:rFonts w:cstheme="minorHAnsi"/>
        <w:b/>
        <w:color w:val="808080"/>
        <w:sz w:val="24"/>
      </w:rPr>
      <w:t xml:space="preserve">·</w:t>
    </w:r>
    <w:r>
      <w:rPr>
        <w:color w:val="808080"/>
      </w:rPr>
      <w:t xml:space="preserve"> </w:t>
    </w:r>
    <w:r>
      <w:rPr>
        <w:color w:val="808080"/>
        <w:sz w:val="18"/>
      </w:rPr>
      <w:t xml:space="preserve">www.os-pantovcak.hr</w:t>
    </w:r>
  </w:p>
  <w:p>
    <w:pPr>
      <w:pStyle w:val="Podnoje"/>
      <w:spacing w:line="220" w:lineRule="exact"/>
      <w:jc w:val="center"/>
      <w:rPr>
        <w:color w:val="808080"/>
      </w:rPr>
    </w:pPr>
    <w:r>
      <w:rPr>
        <w:color w:val="808080"/>
        <w:sz w:val="18"/>
      </w:rPr>
      <w:t xml:space="preserve">OIB: 87153754672 </w:t>
    </w:r>
    <w:r>
      <w:rPr>
        <w:rFonts w:cstheme="minorHAnsi"/>
        <w:b/>
        <w:color w:val="808080"/>
        <w:sz w:val="24"/>
      </w:rPr>
      <w:t xml:space="preserve">· </w:t>
    </w:r>
    <w:r>
      <w:rPr>
        <w:rFonts w:cstheme="minorHAnsi"/>
        <w:color w:val="808080"/>
        <w:sz w:val="18"/>
      </w:rPr>
      <w:t xml:space="preserve">IBAN: HR 5823600001101469343, ZABA d.d. Zagreb</w:t>
    </w: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jc w:val="center"/>
      <w:rPr>
        <w:rFonts w:cstheme="minorHAnsi"/>
        <w:color w:val="A6A6A6"/>
        <w:sz w:val="20"/>
      </w:rPr>
    </w:pPr>
    <w:r>
      <w:rPr>
        <w:noProof/>
        <w:color w:val="A6A6A6"/>
        <w:sz w:val="18"/>
        <w:lang w:eastAsia="hr-HR"/>
      </w:rPr>
      <ve:AlternateContent>
        <ve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-1270</wp:posOffset>
              </wp:positionH>
              <wp:positionV relativeFrom="paragraph">
                <wp:posOffset>-6223</wp:posOffset>
              </wp:positionV>
              <wp:extent cx="5782391" cy="0"/>
              <wp:effectExtent xmlns:wp="http://schemas.openxmlformats.org/drawingml/2006/wordprocessingDrawing" l="0" t="0" r="27940" b="19050"/>
              <wp:wrapNone/>
              <wp:docPr id="9" name="Straight Connector 9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2391" cy="0"/>
                      </a:xfrm>
                      <a:prstGeom prst="line">
                        <a:avLst/>
                      </a:prstGeom>
                      <a:ln cap="flat" cmpd="sng" w="6350">
                        <a:solidFill>
                          <a:srgbClr val="042D8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rgbClr val="5B9BD5">
                          <a:alpha val="100000"/>
                        </a:srgbClr>
                      </a:lnRef>
                      <a:fillRef idx="0">
                        <a:srgbClr val="5B9BD5">
                          <a:alpha val="100000"/>
                        </a:srgbClr>
                      </a:fillRef>
                      <a:effectRef idx="0">
                        <a:srgbClr val="5B9BD5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-0.1pt;margin-top:-0.49pt;width:455.3064pt;height:0pt;z-index:251669504;;v-text-anchor:top;mso-wrap-distance-left:9pt;mso-wrap-distance-top:0pt;mso-wrap-distance-right:9pt;mso-wrap-distance-bottom:0pt;" strokecolor="#042D80" strokeweight="0.5pt">
              <v:stroke dashstyle="solid" linestyle="single" joinstyle="miter" endcap="flat" color2="#042D80" startarrow="none" startarrowwidth="medium" startarrowlength="medium" endarrow="none" endarrowwidth="medium" endarrowlength="medium"/>
              <v:fill opacity="65536f" color2="#FFFFFF"/>
            </v:line>
          </w:pict>
        </ve:Fallback>
      </ve:AlternateContent>
    </w:r>
    <w:r>
      <w:rPr>
        <w:color w:val="A6A6A6"/>
        <w:sz w:val="18"/>
      </w:rPr>
      <w:t xml:space="preserve">Osnovna škola „Pantovčak“ </w:t>
    </w:r>
    <w:r>
      <w:rPr>
        <w:rFonts w:cstheme="minorHAnsi"/>
        <w:b/>
        <w:color w:val="A6A6A6"/>
        <w:sz w:val="24"/>
      </w:rPr>
      <w:t xml:space="preserve">· </w:t>
    </w:r>
    <w:r>
      <w:rPr>
        <w:rFonts w:cstheme="minorHAnsi"/>
        <w:color w:val="A6A6A6"/>
        <w:sz w:val="18"/>
      </w:rPr>
      <w:t xml:space="preserve">Hercegovačka 108 </w:t>
    </w:r>
    <w:r>
      <w:rPr>
        <w:rFonts w:cstheme="minorHAnsi"/>
        <w:b/>
        <w:color w:val="A6A6A6"/>
        <w:sz w:val="24"/>
      </w:rPr>
      <w:t xml:space="preserve">· </w:t>
    </w:r>
    <w:r>
      <w:rPr>
        <w:rFonts w:cstheme="minorHAnsi"/>
        <w:color w:val="A6A6A6"/>
        <w:sz w:val="18"/>
      </w:rPr>
      <w:t xml:space="preserve">HR-10000 Zagreb</w:t>
    </w:r>
  </w:p>
  <w:p>
    <w:pPr>
      <w:pStyle w:val="Podnoje"/>
      <w:spacing/>
      <w:jc w:val="center"/>
      <w:rPr>
        <w:color w:val="A6A6A6"/>
      </w:rPr>
    </w:pPr>
    <w:r>
      <w:rPr>
        <w:color w:val="A6A6A6"/>
        <w:sz w:val="20"/>
      </w:rPr>
      <w:t xml:space="preserve">Tel.: +385 1 48 24 148 </w:t>
    </w:r>
    <w:r>
      <w:rPr>
        <w:rFonts w:cstheme="minorHAnsi"/>
        <w:b/>
        <w:color w:val="A6A6A6"/>
        <w:sz w:val="24"/>
      </w:rPr>
      <w:t xml:space="preserve">·</w:t>
    </w:r>
    <w:r>
      <w:rPr>
        <w:color w:val="A6A6A6"/>
      </w:rPr>
      <w:t xml:space="preserve"> </w:t>
    </w:r>
    <w:r>
      <w:rPr>
        <w:color w:val="A6A6A6"/>
        <w:sz w:val="20"/>
      </w:rPr>
      <w:t xml:space="preserve">Fax: +385 1 48 24 422 </w:t>
    </w:r>
    <w:r>
      <w:rPr>
        <w:rFonts w:cstheme="minorHAnsi"/>
        <w:b/>
        <w:color w:val="A6A6A6"/>
        <w:sz w:val="24"/>
      </w:rPr>
      <w:t xml:space="preserve">·</w:t>
    </w:r>
    <w:r>
      <w:rPr>
        <w:color w:val="A6A6A6"/>
      </w:rPr>
      <w:t xml:space="preserve"> </w:t>
    </w:r>
    <w:r>
      <w:rPr/>
      <w:fldChar w:fldCharType="begin"/>
    </w:r>
    <w:r>
      <w:rPr/>
      <w:instrText xml:space="preserve">HYPERLINK "mailto:pantovcak@os-pantovcak-zg.skole.hr" </w:instrText>
    </w:r>
    <w:r>
      <w:rPr/>
      <w:fldChar w:fldCharType="separate"/>
    </w:r>
    <w:r>
      <w:rPr>
        <w:rStyle w:val="Hiperveza"/>
        <w:color w:val="A6A6A6"/>
        <w:sz w:val="20"/>
      </w:rPr>
      <w:t xml:space="preserve">pantovcak@os-pantovcak-zg.skole.hr</w:t>
    </w:r>
    <w:r>
      <w:rPr/>
      <w:fldChar w:fldCharType="end"/>
    </w:r>
    <w:r>
      <w:rPr>
        <w:color w:val="A6A6A6"/>
      </w:rPr>
      <w:t xml:space="preserve"> </w:t>
    </w:r>
    <w:r>
      <w:rPr>
        <w:rFonts w:cstheme="minorHAnsi"/>
        <w:b/>
        <w:color w:val="A6A6A6"/>
        <w:sz w:val="24"/>
      </w:rPr>
      <w:t xml:space="preserve">·</w:t>
    </w:r>
    <w:r>
      <w:rPr>
        <w:color w:val="A6A6A6"/>
      </w:rPr>
      <w:t xml:space="preserve"> </w:t>
    </w:r>
    <w:r>
      <w:rPr/>
      <w:fldChar w:fldCharType="begin"/>
    </w:r>
    <w:r>
      <w:rPr/>
      <w:instrText xml:space="preserve">HYPERLINK "http://www.os-pantovcak.hr" </w:instrText>
    </w:r>
    <w:r>
      <w:rPr/>
      <w:fldChar w:fldCharType="separate"/>
    </w:r>
    <w:r>
      <w:rPr>
        <w:rStyle w:val="Hiperveza"/>
        <w:color w:val="A6A6A6"/>
        <w:sz w:val="20"/>
      </w:rPr>
      <w:t xml:space="preserve">www.os-pantovcak.hr</w:t>
    </w:r>
    <w:r>
      <w:rPr/>
      <w:fldChar w:fldCharType="end"/>
    </w:r>
  </w:p>
  <w:p>
    <w:pPr>
      <w:pStyle w:val="Podnoje"/>
      <w:spacing/>
      <w:jc w:val="center"/>
      <w:rPr>
        <w:color w:val="A6A6A6"/>
      </w:rPr>
    </w:pPr>
    <w:r>
      <w:rPr>
        <w:color w:val="A6A6A6"/>
        <w:sz w:val="18"/>
      </w:rPr>
      <w:t xml:space="preserve">OIB: 87153754672 </w:t>
    </w:r>
    <w:r>
      <w:rPr>
        <w:rFonts w:cstheme="minorHAnsi"/>
        <w:b/>
        <w:color w:val="A6A6A6"/>
        <w:sz w:val="24"/>
      </w:rPr>
      <w:t xml:space="preserve">· </w:t>
    </w:r>
    <w:r>
      <w:rPr>
        <w:rFonts w:cstheme="minorHAnsi"/>
        <w:color w:val="A6A6A6"/>
        <w:sz w:val="18"/>
      </w:rPr>
      <w:t xml:space="preserve">IBAN: HR 5823600001101469343, ZABA d.d. Zagreb</w:t>
    </w: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  <w:r>
      <w:rPr/>
      <ve:AlternateContent>
        <ve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column">
                <wp:posOffset>716280</wp:posOffset>
              </wp:positionH>
              <wp:positionV relativeFrom="paragraph">
                <wp:posOffset>356870</wp:posOffset>
              </wp:positionV>
              <wp:extent cx="1416050" cy="223520"/>
              <wp:wrapSquare wrapText="bothSides"/>
              <wp:docPr id="3" name="Text Box 2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050" cy="2235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cap="flat" cmpd="sng" w="9525">
                        <a:prstDash val="solid"/>
                        <round/>
                      </a:ln>
                    </wps:spPr>
                    <wps:txbx>
                      <w:txbxContent>
                        <w:p>
                          <w:pPr>
                            <w:pBdr/>
                            <w:tabs>
                              <w:tab w:val="left" w:pos="993"/>
                            </w:tabs>
                            <w:spacing w:after="60"/>
                            <w:rPr>
                              <w:color w:val="042D80"/>
                              <w:sz w:val="20"/>
                            </w:rPr>
                          </w:pPr>
                          <w:r>
                            <w:rPr>
                              <w:color w:val="042D80"/>
                              <w:sz w:val="20"/>
                            </w:rPr>
                            <w:t xml:space="preserve"> UČENJA</w:t>
                          </w:r>
                        </w:p>
                      </w:txbxContent>
                    </wps:txbx>
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ve:Choice>
        <ve:Fallback>
          <w:pict>
            <v:shape id="Text Box 2" type="#_x0000_t202" style="position:absolute;margin-left:56.4pt;margin-top:28.1pt;width:111.5pt;height:17.6pt;z-index:251674624;;v-text-anchor:top;mso-wrap-distance-left:9pt;mso-wrap-distance-top:3.6pt;mso-wrap-distance-right:9pt;mso-wrap-distance-bottom:3.6pt;mso-wrap-style:square;position:absolute" fillcolor="#FFFFFF" strokecolor="#000000" strokeweight="0.75pt" stroked="f">
              <w10:wrap type="square"/>
              <v:textbox style="" inset="7.2pt,3.6pt,7.2pt,3.6pt">
                <w:txbxContent>
                  <w:p>
                    <w:pPr>
                      <w:pBdr/>
                      <w:tabs>
                        <w:tab w:val="left" w:pos="993"/>
                      </w:tabs>
                      <w:spacing w:after="60"/>
                      <w:rPr>
                        <w:color w:val="042D80"/>
                        <w:sz w:val="20"/>
                      </w:rPr>
                    </w:pPr>
                    <w:r>
                      <w:rPr>
                        <w:color w:val="042D80"/>
                        <w:sz w:val="20"/>
                      </w:rPr>
                      <w:t xml:space="preserve"> UČENJA</w:t>
                    </w:r>
                  </w:p>
                </w:txbxContent>
              </v:textbox>
            </v:shape>
          </w:pict>
        </ve:Fallback>
      </ve:AlternateContent>
    </w:r>
    <w:r>
      <w:rPr/>
      <ve:AlternateContent>
        <ve:Choice Requires="wps">
          <w:drawing>
            <wp:anchor distT="45720" distB="45720" distL="114300" distR="114300" simplePos="0" relativeHeight="251675648" behindDoc="0" locked="0" layoutInCell="1" allowOverlap="1">
              <wp:simplePos x="0" y="0"/>
              <wp:positionH relativeFrom="column">
                <wp:posOffset>747395</wp:posOffset>
              </wp:positionH>
              <wp:positionV relativeFrom="paragraph">
                <wp:posOffset>-6350</wp:posOffset>
              </wp:positionV>
              <wp:extent cx="1040765" cy="232410"/>
              <wp:wrapSquare wrapText="bothSides"/>
              <wp:docPr id="4" name="Text Box 2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0765" cy="2324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cap="flat" cmpd="sng" w="9525">
                        <a:prstDash val="solid"/>
                        <round/>
                      </a:ln>
                    </wps:spPr>
                    <wps:txbx>
                      <w:txbxContent>
                        <w:p>
                          <w:pPr>
                            <w:pBdr/>
                            <w:spacing w:after="60"/>
                            <w:rPr>
                              <w:color w:val="042D80"/>
                              <w:sz w:val="20"/>
                            </w:rPr>
                          </w:pPr>
                          <w:r>
                            <w:rPr>
                              <w:color w:val="042D80"/>
                              <w:sz w:val="20"/>
                            </w:rPr>
                            <w:t xml:space="preserve">LABORATORIJ</w:t>
                          </w:r>
                        </w:p>
                      </w:txbxContent>
                    </wps:txbx>
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ve:Choice>
        <ve:Fallback>
          <w:pict>
            <v:shape id="_x0000_s1027" type="#_x0000_t202" style="position:absolute;margin-left:58.85pt;margin-top:-0.5pt;width:81.95pt;height:18.3pt;z-index:251675648;;v-text-anchor:top;mso-wrap-distance-left:9pt;mso-wrap-distance-top:3.6pt;mso-wrap-distance-right:9pt;mso-wrap-distance-bottom:3.6pt;mso-wrap-style:square;position:absolute" fillcolor="#FFFFFF" strokecolor="#000000" strokeweight="0.75pt" stroked="f">
              <w10:wrap type="square"/>
              <v:textbox style="" inset="7.2pt,3.6pt,7.2pt,3.6pt">
                <w:txbxContent>
                  <w:p>
                    <w:pPr>
                      <w:pBdr/>
                      <w:spacing w:after="60"/>
                      <w:rPr>
                        <w:color w:val="042D80"/>
                        <w:sz w:val="20"/>
                      </w:rPr>
                    </w:pPr>
                    <w:r>
                      <w:rPr>
                        <w:color w:val="042D80"/>
                        <w:sz w:val="20"/>
                      </w:rPr>
                      <w:t xml:space="preserve">LABORATORIJ</w:t>
                    </w:r>
                  </w:p>
                </w:txbxContent>
              </v:textbox>
            </v:shape>
          </w:pict>
        </ve:Fallback>
      </ve:AlternateContent>
    </w:r>
    <w:r>
      <w:rPr/>
      <ve:AlternateContent>
        <ve:Choice Requires="wps">
          <w:drawing>
            <wp:anchor distT="45720" distB="45720" distL="114300" distR="114300" simplePos="0" relativeHeight="251673600" behindDoc="0" locked="0" layoutInCell="1" allowOverlap="1">
              <wp:simplePos x="0" y="0"/>
              <wp:positionH relativeFrom="column">
                <wp:posOffset>739140</wp:posOffset>
              </wp:positionH>
              <wp:positionV relativeFrom="paragraph">
                <wp:posOffset>165100</wp:posOffset>
              </wp:positionV>
              <wp:extent cx="1040765" cy="242570"/>
              <wp:wrapSquare wrapText="bothSides"/>
              <wp:docPr id="5" name="Text Box 2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0765" cy="2425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cap="flat" cmpd="sng" w="9525">
                        <a:prstDash val="solid"/>
                        <round/>
                      </a:ln>
                    </wps:spPr>
                    <wps:txbx>
                      <w:txbxContent>
                        <w:p>
                          <w:pPr>
                            <w:pBdr/>
                            <w:spacing w:after="60"/>
                            <w:rPr>
                              <w:color w:val="042D80"/>
                              <w:sz w:val="20"/>
                            </w:rPr>
                          </w:pPr>
                          <w:r>
                            <w:rPr>
                              <w:color w:val="042D80"/>
                              <w:sz w:val="20"/>
                            </w:rPr>
                            <w:t xml:space="preserve">UČINKOVITOG SREDIŠTU</w:t>
                          </w:r>
                        </w:p>
                      </w:txbxContent>
                    </wps:txbx>
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ve:Choice>
        <ve:Fallback>
          <w:pict>
            <v:shape id="_x0000_s1028" type="#_x0000_t202" style="position:absolute;margin-left:58.2pt;margin-top:13pt;width:81.95pt;height:19.1pt;z-index:251673600;;v-text-anchor:top;mso-wrap-distance-left:9pt;mso-wrap-distance-top:3.6pt;mso-wrap-distance-right:9pt;mso-wrap-distance-bottom:3.6pt;mso-wrap-style:square;position:absolute" fillcolor="#FFFFFF" strokecolor="#000000" strokeweight="0.75pt" stroked="f">
              <w10:wrap type="square"/>
              <v:textbox style="" inset="7.2pt,3.6pt,7.2pt,3.6pt">
                <w:txbxContent>
                  <w:p>
                    <w:pPr>
                      <w:pBdr/>
                      <w:spacing w:after="60"/>
                      <w:rPr>
                        <w:color w:val="042D80"/>
                        <w:sz w:val="20"/>
                      </w:rPr>
                    </w:pPr>
                    <w:r>
                      <w:rPr>
                        <w:color w:val="042D80"/>
                        <w:sz w:val="20"/>
                      </w:rPr>
                      <w:t xml:space="preserve">UČINKOVITOG SREDIŠTU</w:t>
                    </w:r>
                  </w:p>
                </w:txbxContent>
              </v:textbox>
            </v:shape>
          </w:pict>
        </ve:Fallback>
      </ve:AlternateContent>
    </w:r>
    <w:r>
      <w:rPr/>
      <ve:AlternateContent>
        <ve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margin">
                <wp:posOffset>2962910</wp:posOffset>
              </wp:positionH>
              <wp:positionV relativeFrom="paragraph">
                <wp:posOffset>-188976</wp:posOffset>
              </wp:positionV>
              <wp:extent cx="2781300" cy="813435"/>
              <wp:wrapSquare wrapText="bothSides"/>
              <wp:docPr id="6" name="Text Box 3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81300" cy="8134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cap="flat" cmpd="sng" w="9525">
                        <a:solidFill>
                          <a:srgbClr val="FFFFFF">
                            <a:alpha val="100000"/>
                          </a:srgbClr>
                        </a:solidFill>
                        <a:prstDash val="solid"/>
                        <round/>
                      </a:ln>
                    </wps:spPr>
                    <wps:txbx>
                      <w:txbxContent>
                        <w:p>
                          <w:pPr>
                            <w:pBdr/>
                            <w:spacing w:after="60" w:line="240" w:lineRule="auto"/>
                            <w:rPr>
                              <w:b/>
                              <w:color w:val="767171"/>
                              <w:sz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z w:val="20"/>
                            </w:rPr>
                            <w:t xml:space="preserve">Osnovna škola Pantovčak</w:t>
                          </w:r>
                        </w:p>
                        <w:p>
                          <w:pPr>
                            <w:pBdr/>
                            <w:spacing w:after="6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Tel: +385 1 48 24 148    Faks: +385 1 48 24 422</w:t>
                          </w:r>
                        </w:p>
                        <w:p>
                          <w:pPr>
                            <w:pBdr/>
                            <w:spacing w:after="6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E-mail: pantovcak@os-pantovcak-zg.skole.hr</w:t>
                          </w:r>
                        </w:p>
                        <w:p>
                          <w:pPr>
                            <w:pBdr/>
                            <w:spacing w:after="6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www.os-pantovcak-zg.skole.hr</w:t>
                          </w:r>
                        </w:p>
                      </w:txbxContent>
                    </wps:txbx>
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ve:Choice>
        <ve:Fallback>
          <w:pict>
            <v:shape id="Text Box 3" type="#_x0000_t202" style="position:absolute;margin-left:233.3pt;margin-top:-14.9pt;width:219pt;height:64.05pt;z-index:251671552;mso-position-horizontal-relative:margin;v-text-anchor:top;mso-wrap-distance-left:9pt;mso-wrap-distance-top:3.6pt;mso-wrap-distance-right:9pt;mso-wrap-distance-bottom:3.6pt;mso-wrap-style:square;position:absolute" fillcolor="#FFFFFF" strokecolor="#FFFFFF" strokeweight="0.75pt">
              <v:stroke dashstyle="solid" linestyle="single"/>
              <w10:wrap type="square"/>
              <v:textbox style="" inset="7.2pt,3.6pt,7.2pt,3.6pt">
                <w:txbxContent>
                  <w:p>
                    <w:pPr>
                      <w:pBdr/>
                      <w:spacing w:after="60" w:line="240" w:lineRule="auto"/>
                      <w:rPr>
                        <w:b/>
                        <w:color w:val="767171"/>
                        <w:sz w:val="20"/>
                      </w:rPr>
                    </w:pPr>
                    <w:r>
                      <w:rPr>
                        <w:b/>
                        <w:color w:val="767171"/>
                        <w:sz w:val="20"/>
                      </w:rPr>
                      <w:t xml:space="preserve">Osnovna škola Pantovčak</w:t>
                    </w:r>
                  </w:p>
                  <w:p>
                    <w:pPr>
                      <w:pBdr/>
                      <w:spacing w:after="6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Tel: +385 1 48 24 148    Faks: +385 1 48 24 422</w:t>
                    </w:r>
                  </w:p>
                  <w:p>
                    <w:pPr>
                      <w:pBdr/>
                      <w:spacing w:after="6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E-mail: pantovcak@os-pantovcak-zg.skole.hr</w:t>
                    </w:r>
                  </w:p>
                  <w:p>
                    <w:pPr>
                      <w:pBdr/>
                      <w:spacing w:after="6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www.os-pantovcak-zg.skole.hr</w:t>
                    </w:r>
                  </w:p>
                </w:txbxContent>
              </v:textbox>
            </v:shape>
          </w:pict>
        </ve:Fallback>
      </ve:AlternateContent>
    </w:r>
    <w:r>
      <w:rPr>
        <w:noProof/>
        <w:lang w:eastAsia="hr-HR"/>
      </w:rPr>
      <ve:AlternateContent>
        <ve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posOffset>2905125</wp:posOffset>
              </wp:positionH>
              <wp:positionV relativeFrom="paragraph">
                <wp:posOffset>-133604</wp:posOffset>
              </wp:positionV>
              <wp:extent cx="0" cy="708264"/>
              <wp:effectExtent xmlns:wp="http://schemas.openxmlformats.org/drawingml/2006/wordprocessingDrawing" l="0" t="0" r="19050" b="34925"/>
              <wp:wrapNone/>
              <wp:docPr id="7" name="Straight Arrow Connector 4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708264"/>
                      </a:xfrm>
                      <a:prstGeom prst="straightConnector1">
                        <a:avLst/>
                      </a:prstGeom>
                      <a:noFill/>
                      <a:ln cap="flat" cmpd="sng" w="12700">
                        <a:solidFill>
                          <a:srgbClr val="CFCDCD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 xmlns:a="http://schemas.openxmlformats.org/drawingml/2006/main"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ve:Choice>
        <ve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type="#_x0000_t32" style="position:absolute;margin-left:228.75pt;margin-top:-10.52pt;width:0pt;height:55.76882pt;z-index:251672576;mso-position-horizontal-relative:margin;v-text-anchor:top;mso-wrap-distance-left:9pt;mso-wrap-distance-top:0pt;mso-wrap-distance-right:9pt;mso-wrap-distance-bottom:0pt;" filled="f" strokecolor="#CFCDCD" strokeweight="1pt">
              <v:stroke dashstyle="solid" linestyle="single" joinstyle="miter" endcap="flat" color2="#CFCDCD" startarrow="none" startarrowwidth="medium" startarrowlength="medium" endarrow="none" endarrowwidth="medium" endarrowlength="medium"/>
              <w10:wrap xmlns:w10="urn:schemas-microsoft-com:office:word" anchorx="margin"/>
            </v:shape>
          </w:pict>
        </ve:Fallback>
      </ve:AlternateContent>
    </w:r>
    <w:r>
      <w:rPr>
        <w:noProof/>
        <w:lang w:eastAsia="hr-HR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104648</wp:posOffset>
          </wp:positionH>
          <wp:positionV relativeFrom="paragraph">
            <wp:posOffset>-158623</wp:posOffset>
          </wp:positionV>
          <wp:extent cx="650123" cy="717801"/>
          <wp:effectExtent xmlns:wp="http://schemas.openxmlformats.org/drawingml/2006/wordprocessingDrawing" l="0" t="0" r="0" b="6350"/>
          <wp:wrapNone/>
          <wp:docPr id="8" name="Picture 5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123" cy="7178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  <w:r>
      <w:rPr>
        <w:noProof/>
        <w:lang w:eastAsia="hr-HR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-115062</wp:posOffset>
          </wp:positionV>
          <wp:extent cx="323650" cy="357340"/>
          <wp:effectExtent xmlns:wp="http://schemas.openxmlformats.org/drawingml/2006/wordprocessingDrawing" l="0" t="0" r="635" b="5080"/>
          <wp:wrapNone/>
          <wp:docPr id="10" name="Picture 1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50" cy="35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67296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48A5B9A"/>
    <w:lvl w:ilvl="0">
      <w:start w:val="1"/>
      <w:numFmt w:val="decimal"/>
      <w:suff w:val="tab"/>
      <w:lvlText w:val="%1."/>
      <w:pPr>
        <w:spacing/>
        <w:ind w:left="674" w:hanging="390"/>
      </w:pPr>
      <w:rPr>
        <w:rFonts w:hint="default"/>
        <w:b w:val="0"/>
      </w:rPr>
    </w:lvl>
    <w:lvl w:ilvl="1">
      <w:start w:val="1"/>
      <w:numFmt w:val="lowerLetter"/>
      <w:suff w:val="tab"/>
      <w:lvlText w:val="%2."/>
      <w:pPr>
        <w:spacing/>
        <w:ind w:left="1364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084" w:hanging="180"/>
      </w:pPr>
      <w:rPr/>
    </w:lvl>
    <w:lvl w:ilvl="3">
      <w:start w:val="1"/>
      <w:numFmt w:val="decimal"/>
      <w:suff w:val="tab"/>
      <w:lvlText w:val="%4."/>
      <w:pPr>
        <w:spacing/>
        <w:ind w:left="2804" w:hanging="360"/>
      </w:pPr>
      <w:rPr/>
    </w:lvl>
    <w:lvl w:ilvl="4">
      <w:start w:val="1"/>
      <w:numFmt w:val="lowerLetter"/>
      <w:suff w:val="tab"/>
      <w:lvlText w:val="%5."/>
      <w:pPr>
        <w:spacing/>
        <w:ind w:left="3524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244" w:hanging="180"/>
      </w:pPr>
      <w:rPr/>
    </w:lvl>
    <w:lvl w:ilvl="6">
      <w:start w:val="1"/>
      <w:numFmt w:val="decimal"/>
      <w:suff w:val="tab"/>
      <w:lvlText w:val="%7."/>
      <w:pPr>
        <w:spacing/>
        <w:ind w:left="4964" w:hanging="360"/>
      </w:pPr>
      <w:rPr/>
    </w:lvl>
    <w:lvl w:ilvl="7">
      <w:start w:val="1"/>
      <w:numFmt w:val="lowerLetter"/>
      <w:suff w:val="tab"/>
      <w:lvlText w:val="%8."/>
      <w:pPr>
        <w:spacing/>
        <w:ind w:left="5684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04" w:hanging="180"/>
      </w:pPr>
      <w:rPr/>
    </w:lvl>
  </w:abstractNum>
  <w:abstractNum w:abstractNumId="2">
    <w:nsid w:val="7B9E41B6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13"/>
        <w:tab w:val="right" w:pos="9026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uiPriority w:val="99"/>
    <w:unhideWhenUsed/>
    <w:pPr>
      <w:tabs>
        <w:tab w:val="center" w:pos="4513"/>
        <w:tab w:val="right" w:pos="9026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uiPriority w:val="99"/>
    <w:rPr/>
  </w:style>
  <w:style w:type="paragraph" w:styleId="Tijeloteksta">
    <w:name w:val="Body Text"/>
    <w:basedOn w:val="Normal"/>
    <w:link w:val="TijelotekstaChar"/>
    <w:semiHidden/>
    <w:pPr>
      <w:spacing w:after="0" w:line="240" w:lineRule="auto"/>
      <w:ind w:right="-301"/>
    </w:pPr>
    <w:rPr>
      <w:rFonts w:ascii="American Typewriter Condensed" w:hAnsi="American Typewriter Condensed" w:eastAsia="Calibri" w:cs="Arial"/>
      <w:b/>
      <w:color w:val="808080"/>
      <w:sz w:val="24"/>
      <w:szCs w:val="20"/>
    </w:rPr>
  </w:style>
  <w:style w:type="character" w:styleId="TijelotekstaChar" w:customStyle="1">
    <w:name w:val="Tijelo teksta Char"/>
    <w:basedOn w:val="Zadanifontodlomka"/>
    <w:link w:val="BodyText"/>
    <w:semiHidden/>
    <w:rPr>
      <w:rFonts w:ascii="American Typewriter Condensed" w:hAnsi="American Typewriter Condensed" w:eastAsia="Calibri" w:cs="Arial"/>
      <w:b/>
      <w:color w:val="808080"/>
      <w:sz w:val="24"/>
      <w:szCs w:val="20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styles" Target="styles.xml" /><Relationship Id="rId9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12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header4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1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D:/Tajnica/Documents/Prilago&#273;eni%20predlo&#353;ci%20sustava%20Office/OS_PANTOVCAK_MEMORANDUM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OS_PANTOVCAK_MEMORANDUM.dotx</Template>
  <TotalTime>531</TotalTime>
  <Pages>1</Pages>
  <Words>285</Words>
  <Characters>1627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113</cp:revision>
  <dcterms:created xsi:type="dcterms:W3CDTF">2024-02-20T11:09:00Z</dcterms:created>
  <dcterms:modified xsi:type="dcterms:W3CDTF">2026-09-26T06:15:00Z</dcterms:modified>
</cp:coreProperties>
</file>